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EA" w:rsidRDefault="00597DEA" w:rsidP="00A70475">
      <w:pPr>
        <w:pStyle w:val="Ttulo4"/>
        <w:spacing w:before="0" w:after="120"/>
      </w:pPr>
      <w:r>
        <w:rPr>
          <w:noProof/>
        </w:rPr>
        <w:drawing>
          <wp:inline distT="0" distB="0" distL="0" distR="0" wp14:anchorId="25BA881D" wp14:editId="00047B35">
            <wp:extent cx="5577840" cy="780288"/>
            <wp:effectExtent l="0" t="0" r="3810" b="127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-clab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DEA" w:rsidRDefault="00597DEA" w:rsidP="00A70475">
      <w:pPr>
        <w:pStyle w:val="Ttulo1"/>
        <w:spacing w:after="120"/>
        <w:ind w:left="283" w:right="283"/>
        <w:rPr>
          <w:b/>
          <w:sz w:val="24"/>
          <w:szCs w:val="24"/>
        </w:rPr>
      </w:pPr>
    </w:p>
    <w:p w:rsidR="00A70475" w:rsidRDefault="00AC4967" w:rsidP="00A70475">
      <w:pPr>
        <w:spacing w:before="0"/>
        <w:ind w:right="283"/>
        <w:rPr>
          <w:sz w:val="24"/>
          <w:szCs w:val="24"/>
        </w:rPr>
      </w:pPr>
      <w:r w:rsidRPr="00EE5CC1">
        <w:rPr>
          <w:sz w:val="24"/>
          <w:szCs w:val="24"/>
        </w:rPr>
        <w:t xml:space="preserve">El </w:t>
      </w:r>
      <w:r>
        <w:rPr>
          <w:sz w:val="24"/>
          <w:szCs w:val="24"/>
        </w:rPr>
        <w:t>trabajo</w:t>
      </w:r>
      <w:r w:rsidRPr="00EE5CC1">
        <w:rPr>
          <w:sz w:val="24"/>
          <w:szCs w:val="24"/>
        </w:rPr>
        <w:t xml:space="preserve"> debe ser enviado en formato Microsoft Word 2003/2007 o posterior (</w:t>
      </w:r>
      <w:r w:rsidRPr="00EE5CC1">
        <w:rPr>
          <w:b/>
          <w:sz w:val="24"/>
          <w:szCs w:val="24"/>
        </w:rPr>
        <w:t>.</w:t>
      </w:r>
      <w:proofErr w:type="spellStart"/>
      <w:r w:rsidRPr="00EE5CC1">
        <w:rPr>
          <w:b/>
          <w:sz w:val="24"/>
          <w:szCs w:val="24"/>
        </w:rPr>
        <w:t>doc</w:t>
      </w:r>
      <w:proofErr w:type="spellEnd"/>
      <w:r w:rsidRPr="00EE5CC1">
        <w:rPr>
          <w:b/>
          <w:sz w:val="24"/>
          <w:szCs w:val="24"/>
        </w:rPr>
        <w:t xml:space="preserve"> </w:t>
      </w:r>
      <w:r w:rsidRPr="00EE5CC1">
        <w:rPr>
          <w:sz w:val="24"/>
          <w:szCs w:val="24"/>
        </w:rPr>
        <w:t>/</w:t>
      </w:r>
      <w:r w:rsidRPr="00EE5CC1">
        <w:rPr>
          <w:b/>
          <w:sz w:val="24"/>
          <w:szCs w:val="24"/>
        </w:rPr>
        <w:t xml:space="preserve"> .</w:t>
      </w:r>
      <w:proofErr w:type="spellStart"/>
      <w:r w:rsidRPr="00EE5CC1">
        <w:rPr>
          <w:b/>
          <w:sz w:val="24"/>
          <w:szCs w:val="24"/>
        </w:rPr>
        <w:t>docx</w:t>
      </w:r>
      <w:proofErr w:type="spellEnd"/>
      <w:r w:rsidRPr="00EE5CC1">
        <w:rPr>
          <w:sz w:val="24"/>
          <w:szCs w:val="24"/>
        </w:rPr>
        <w:t>) u Open Office (</w:t>
      </w:r>
      <w:r w:rsidRPr="00EE5CC1">
        <w:rPr>
          <w:b/>
          <w:sz w:val="24"/>
          <w:szCs w:val="24"/>
        </w:rPr>
        <w:t>.</w:t>
      </w:r>
      <w:proofErr w:type="spellStart"/>
      <w:r w:rsidRPr="00EE5CC1">
        <w:rPr>
          <w:b/>
          <w:sz w:val="24"/>
          <w:szCs w:val="24"/>
        </w:rPr>
        <w:t>odf</w:t>
      </w:r>
      <w:proofErr w:type="spellEnd"/>
      <w:r w:rsidRPr="00EE5CC1">
        <w:rPr>
          <w:b/>
          <w:sz w:val="24"/>
          <w:szCs w:val="24"/>
        </w:rPr>
        <w:t xml:space="preserve"> </w:t>
      </w:r>
      <w:r w:rsidRPr="00EE5CC1">
        <w:rPr>
          <w:sz w:val="24"/>
          <w:szCs w:val="24"/>
        </w:rPr>
        <w:t>/</w:t>
      </w:r>
      <w:r w:rsidRPr="00EE5CC1">
        <w:rPr>
          <w:b/>
          <w:sz w:val="24"/>
          <w:szCs w:val="24"/>
        </w:rPr>
        <w:t xml:space="preserve"> .</w:t>
      </w:r>
      <w:proofErr w:type="spellStart"/>
      <w:r w:rsidRPr="00EE5CC1">
        <w:rPr>
          <w:b/>
          <w:sz w:val="24"/>
          <w:szCs w:val="24"/>
        </w:rPr>
        <w:t>odt</w:t>
      </w:r>
      <w:proofErr w:type="spellEnd"/>
      <w:r w:rsidRPr="00EE5CC1">
        <w:rPr>
          <w:sz w:val="24"/>
          <w:szCs w:val="24"/>
        </w:rPr>
        <w:t>), con un tamaño máximo de 20MB.</w:t>
      </w:r>
      <w:r>
        <w:rPr>
          <w:sz w:val="24"/>
          <w:szCs w:val="24"/>
        </w:rPr>
        <w:t xml:space="preserve"> La recepción de los trabajos estará abierta hasta el 30 de agosto de 2017. Se comunicará el resultado de la evaluación al e-mail del primer autor indicado en el resumen</w:t>
      </w:r>
      <w:r w:rsidRPr="004102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5CC1">
        <w:rPr>
          <w:sz w:val="24"/>
          <w:szCs w:val="24"/>
        </w:rPr>
        <w:t xml:space="preserve">El envío de los trabajos se hará a través de la plataforma </w:t>
      </w:r>
      <w:proofErr w:type="spellStart"/>
      <w:r w:rsidRPr="00EE5CC1">
        <w:rPr>
          <w:sz w:val="24"/>
          <w:szCs w:val="24"/>
        </w:rPr>
        <w:t>EasyChair</w:t>
      </w:r>
      <w:proofErr w:type="spellEnd"/>
      <w:r w:rsidRPr="00EE5CC1">
        <w:rPr>
          <w:sz w:val="24"/>
          <w:szCs w:val="24"/>
        </w:rPr>
        <w:t xml:space="preserve">, para lo cual los autores deben ingresar a </w:t>
      </w:r>
      <w:hyperlink r:id="rId9" w:history="1">
        <w:r w:rsidR="00A70475" w:rsidRPr="00D50A7F">
          <w:rPr>
            <w:rStyle w:val="Hipervnculo"/>
            <w:sz w:val="24"/>
            <w:szCs w:val="24"/>
          </w:rPr>
          <w:t>http://bit.ly/VIICLABES</w:t>
        </w:r>
      </w:hyperlink>
      <w:r w:rsidR="00A70475">
        <w:rPr>
          <w:sz w:val="24"/>
          <w:szCs w:val="24"/>
        </w:rPr>
        <w:t xml:space="preserve"> .</w:t>
      </w:r>
    </w:p>
    <w:p w:rsidR="00AC4967" w:rsidRDefault="00AC4967" w:rsidP="00A70475">
      <w:pPr>
        <w:spacing w:before="0"/>
        <w:ind w:right="283"/>
        <w:rPr>
          <w:sz w:val="24"/>
          <w:szCs w:val="24"/>
        </w:rPr>
      </w:pPr>
      <w:r w:rsidRPr="00AC4967">
        <w:rPr>
          <w:sz w:val="24"/>
          <w:szCs w:val="24"/>
        </w:rPr>
        <w:t xml:space="preserve">Se recomienda a los autores mantenerse atentos a posibles modificaciones en los plazos y otras novedades visitando el portal </w:t>
      </w:r>
      <w:hyperlink r:id="rId10" w:history="1">
        <w:r w:rsidRPr="00AC4967">
          <w:rPr>
            <w:rStyle w:val="Hipervnculo"/>
            <w:sz w:val="24"/>
            <w:szCs w:val="24"/>
          </w:rPr>
          <w:t>http://clabes-alfaguia.org/</w:t>
        </w:r>
      </w:hyperlink>
      <w:r w:rsidRPr="00AC4967">
        <w:rPr>
          <w:sz w:val="24"/>
          <w:szCs w:val="24"/>
        </w:rPr>
        <w:t>.</w:t>
      </w:r>
    </w:p>
    <w:p w:rsidR="00AC4967" w:rsidRDefault="00AC4967" w:rsidP="00A70475">
      <w:pPr>
        <w:shd w:val="clear" w:color="auto" w:fill="FFFFFF"/>
        <w:spacing w:before="0"/>
        <w:rPr>
          <w:sz w:val="24"/>
        </w:rPr>
      </w:pPr>
      <w:r>
        <w:rPr>
          <w:sz w:val="24"/>
        </w:rPr>
        <w:t xml:space="preserve">El </w:t>
      </w:r>
      <w:r w:rsidRPr="00E74F7D">
        <w:rPr>
          <w:sz w:val="24"/>
        </w:rPr>
        <w:t>mantenimiento de la colección de documentos CLABES y su publicación en los repositorios correspondientes exigen que el autor acepte que su publicación esté baj</w:t>
      </w:r>
      <w:r>
        <w:rPr>
          <w:sz w:val="24"/>
        </w:rPr>
        <w:t xml:space="preserve">o la licencia </w:t>
      </w:r>
      <w:proofErr w:type="spellStart"/>
      <w:r w:rsidRPr="00160A0A">
        <w:rPr>
          <w:sz w:val="24"/>
        </w:rPr>
        <w:t>Creative</w:t>
      </w:r>
      <w:proofErr w:type="spellEnd"/>
      <w:r w:rsidRPr="00160A0A">
        <w:rPr>
          <w:sz w:val="24"/>
        </w:rPr>
        <w:t> </w:t>
      </w:r>
      <w:proofErr w:type="spellStart"/>
      <w:r w:rsidRPr="00160A0A">
        <w:rPr>
          <w:sz w:val="24"/>
        </w:rPr>
        <w:t>Commons</w:t>
      </w:r>
      <w:proofErr w:type="spellEnd"/>
      <w:r w:rsidRPr="00E74F7D">
        <w:rPr>
          <w:sz w:val="24"/>
        </w:rPr>
        <w:t>. Bajo esta licencia se permite copiar, distribuir y hacer obras derivadas siempre y cuando se reconozca y cite a los autores titulares de los textos. Para publicación o distribución de contenidos específicos los interesados deberán comunicarse directamente con los autores.</w:t>
      </w:r>
    </w:p>
    <w:p w:rsidR="00AC4967" w:rsidRDefault="00AC4967" w:rsidP="00A70475">
      <w:pPr>
        <w:pStyle w:val="Ttulo1"/>
        <w:spacing w:after="120"/>
        <w:ind w:left="283" w:right="283"/>
        <w:rPr>
          <w:b/>
          <w:sz w:val="24"/>
          <w:szCs w:val="24"/>
        </w:rPr>
      </w:pPr>
    </w:p>
    <w:p w:rsidR="00B60BD9" w:rsidRDefault="00B60BD9" w:rsidP="00A70475">
      <w:pPr>
        <w:pStyle w:val="Ttulo1"/>
        <w:spacing w:after="120"/>
        <w:ind w:left="283" w:right="283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CF6EA6">
        <w:rPr>
          <w:b/>
          <w:sz w:val="24"/>
          <w:szCs w:val="24"/>
        </w:rPr>
        <w:t>ÍTULO DEL TRABAJO</w:t>
      </w:r>
    </w:p>
    <w:p w:rsidR="00B60BD9" w:rsidRPr="0039148B" w:rsidRDefault="00B60BD9" w:rsidP="00A70475">
      <w:pPr>
        <w:spacing w:before="0"/>
        <w:ind w:right="283"/>
      </w:pPr>
    </w:p>
    <w:p w:rsidR="00597DEA" w:rsidRDefault="00B60BD9" w:rsidP="00A70475">
      <w:pPr>
        <w:tabs>
          <w:tab w:val="left" w:pos="7078"/>
        </w:tabs>
        <w:spacing w:before="0"/>
        <w:ind w:right="283"/>
        <w:rPr>
          <w:sz w:val="24"/>
          <w:szCs w:val="24"/>
        </w:rPr>
      </w:pPr>
      <w:r w:rsidRPr="00123233">
        <w:rPr>
          <w:sz w:val="24"/>
          <w:szCs w:val="24"/>
        </w:rPr>
        <w:t>Línea Temática (informar la línea temática seleccionada)</w:t>
      </w:r>
      <w:r w:rsidR="00A70475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597DEA" w:rsidRDefault="003A65D9" w:rsidP="00A70475">
      <w:pPr>
        <w:pStyle w:val="Autor"/>
        <w:spacing w:after="12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En esta versión de su trabajo no deberá ind</w:t>
      </w:r>
      <w:r w:rsidR="007C66BE">
        <w:rPr>
          <w:sz w:val="24"/>
          <w:szCs w:val="24"/>
        </w:rPr>
        <w:t>icar los autores; sin embargo, d</w:t>
      </w:r>
      <w:r>
        <w:rPr>
          <w:sz w:val="24"/>
          <w:szCs w:val="24"/>
        </w:rPr>
        <w:t xml:space="preserve">ebe reservar una línea para cada autor, una para la organización que representa y un mail de contacto. Lo cual será requerido para la versión final y luego del proceso de revisión. </w:t>
      </w:r>
    </w:p>
    <w:p w:rsidR="00597DEA" w:rsidRDefault="00597DEA" w:rsidP="00A70475">
      <w:pPr>
        <w:pStyle w:val="Autor"/>
        <w:spacing w:after="120"/>
        <w:ind w:right="283"/>
        <w:jc w:val="left"/>
        <w:rPr>
          <w:sz w:val="24"/>
          <w:szCs w:val="24"/>
        </w:rPr>
      </w:pPr>
    </w:p>
    <w:p w:rsidR="00597DEA" w:rsidRDefault="00597DEA" w:rsidP="00A70475">
      <w:pPr>
        <w:pStyle w:val="Autor"/>
        <w:spacing w:after="120"/>
        <w:ind w:right="283"/>
        <w:jc w:val="left"/>
        <w:rPr>
          <w:sz w:val="24"/>
          <w:szCs w:val="24"/>
        </w:rPr>
      </w:pPr>
    </w:p>
    <w:p w:rsidR="00597DEA" w:rsidRDefault="00597DEA" w:rsidP="00A70475">
      <w:pPr>
        <w:pStyle w:val="Autor"/>
        <w:spacing w:after="120"/>
        <w:ind w:right="283"/>
        <w:jc w:val="left"/>
        <w:rPr>
          <w:sz w:val="24"/>
          <w:szCs w:val="24"/>
        </w:rPr>
      </w:pPr>
    </w:p>
    <w:p w:rsidR="00597DEA" w:rsidRDefault="00597DEA" w:rsidP="00A70475">
      <w:pPr>
        <w:pStyle w:val="Autor"/>
        <w:spacing w:after="120"/>
        <w:ind w:right="283"/>
        <w:jc w:val="left"/>
        <w:rPr>
          <w:sz w:val="24"/>
          <w:szCs w:val="24"/>
        </w:rPr>
      </w:pPr>
    </w:p>
    <w:p w:rsidR="00521187" w:rsidRPr="00521187" w:rsidRDefault="00521187" w:rsidP="00A70475">
      <w:pPr>
        <w:spacing w:before="0"/>
      </w:pPr>
    </w:p>
    <w:p w:rsidR="00B60BD9" w:rsidRDefault="00B60BD9" w:rsidP="00A70475">
      <w:pPr>
        <w:spacing w:before="0"/>
        <w:rPr>
          <w:sz w:val="24"/>
          <w:szCs w:val="24"/>
        </w:rPr>
      </w:pPr>
    </w:p>
    <w:p w:rsidR="00597DEA" w:rsidRDefault="00597DEA" w:rsidP="00A70475">
      <w:pPr>
        <w:spacing w:before="0"/>
        <w:rPr>
          <w:sz w:val="24"/>
          <w:szCs w:val="24"/>
        </w:rPr>
      </w:pPr>
    </w:p>
    <w:p w:rsidR="00123233" w:rsidRDefault="00B60BD9" w:rsidP="00A70475">
      <w:pPr>
        <w:spacing w:before="0"/>
        <w:ind w:right="283"/>
        <w:rPr>
          <w:rStyle w:val="Fuentedeprrafopredeter1"/>
          <w:sz w:val="24"/>
          <w:szCs w:val="24"/>
        </w:rPr>
      </w:pPr>
      <w:r w:rsidRPr="00CF6EA6">
        <w:rPr>
          <w:rStyle w:val="Fuentedeprrafopredeter1"/>
          <w:b/>
          <w:sz w:val="24"/>
          <w:szCs w:val="24"/>
        </w:rPr>
        <w:t>Resumen</w:t>
      </w:r>
      <w:r w:rsidRPr="00CF6EA6">
        <w:rPr>
          <w:rStyle w:val="Fuentedeprrafopredeter1"/>
          <w:sz w:val="24"/>
          <w:szCs w:val="24"/>
        </w:rPr>
        <w:t>. El resume</w:t>
      </w:r>
      <w:r>
        <w:rPr>
          <w:rStyle w:val="Fuentedeprrafopredeter1"/>
          <w:sz w:val="24"/>
          <w:szCs w:val="24"/>
        </w:rPr>
        <w:t>n debe mostrar el contenido de la ponencia o póster a presentar</w:t>
      </w:r>
      <w:r w:rsidRPr="00CF6EA6">
        <w:rPr>
          <w:rStyle w:val="Fuentedeprrafopredeter1"/>
          <w:sz w:val="24"/>
          <w:szCs w:val="24"/>
        </w:rPr>
        <w:t xml:space="preserve"> con una extensión máxima de </w:t>
      </w:r>
      <w:r w:rsidRPr="00CF6EA6">
        <w:rPr>
          <w:rStyle w:val="Fuentedeprrafopredeter1"/>
          <w:b/>
          <w:sz w:val="24"/>
          <w:szCs w:val="24"/>
        </w:rPr>
        <w:t>400 palabras</w:t>
      </w:r>
      <w:r>
        <w:rPr>
          <w:rStyle w:val="Fuentedeprrafopredeter1"/>
          <w:sz w:val="24"/>
          <w:szCs w:val="24"/>
        </w:rPr>
        <w:t>, escrito en</w:t>
      </w:r>
      <w:r w:rsidRPr="00CF6EA6">
        <w:rPr>
          <w:rStyle w:val="Fuentedeprrafopredeter1"/>
          <w:sz w:val="24"/>
          <w:szCs w:val="24"/>
        </w:rPr>
        <w:t xml:space="preserve"> p</w:t>
      </w:r>
      <w:r>
        <w:rPr>
          <w:rStyle w:val="Fuentedeprrafopredeter1"/>
          <w:sz w:val="24"/>
          <w:szCs w:val="24"/>
        </w:rPr>
        <w:t>árrafo</w:t>
      </w:r>
      <w:r w:rsidRPr="00CF6EA6">
        <w:rPr>
          <w:rStyle w:val="Fuentedeprrafopredeter1"/>
          <w:sz w:val="24"/>
          <w:szCs w:val="24"/>
        </w:rPr>
        <w:t xml:space="preserve"> único. </w:t>
      </w:r>
      <w:r>
        <w:rPr>
          <w:rStyle w:val="Fuentedeprrafopredeter1"/>
          <w:sz w:val="24"/>
          <w:szCs w:val="24"/>
        </w:rPr>
        <w:t>Los textos podrán ser enviados en los idiomas e</w:t>
      </w:r>
      <w:r w:rsidRPr="00CF0220">
        <w:rPr>
          <w:rStyle w:val="Fuentedeprrafopredeter1"/>
          <w:sz w:val="24"/>
          <w:szCs w:val="24"/>
        </w:rPr>
        <w:t xml:space="preserve">spañol, </w:t>
      </w:r>
      <w:r w:rsidR="007C66BE">
        <w:rPr>
          <w:rStyle w:val="Fuentedeprrafopredeter1"/>
          <w:sz w:val="24"/>
          <w:szCs w:val="24"/>
        </w:rPr>
        <w:t xml:space="preserve">portugués </w:t>
      </w:r>
      <w:r w:rsidR="00FE12A5" w:rsidRPr="00FE12A5">
        <w:rPr>
          <w:rStyle w:val="Fuentedeprrafopredeter1"/>
          <w:sz w:val="24"/>
          <w:szCs w:val="24"/>
        </w:rPr>
        <w:t>o</w:t>
      </w:r>
      <w:r>
        <w:rPr>
          <w:rStyle w:val="Fuentedeprrafopredeter1"/>
          <w:sz w:val="24"/>
          <w:szCs w:val="24"/>
        </w:rPr>
        <w:t xml:space="preserve"> inglés. </w:t>
      </w:r>
      <w:r w:rsidRPr="00CF6EA6">
        <w:rPr>
          <w:rStyle w:val="Fuentedeprrafopredeter1"/>
          <w:sz w:val="24"/>
          <w:szCs w:val="24"/>
        </w:rPr>
        <w:t xml:space="preserve">La fuente del resumen debe ser Times New </w:t>
      </w:r>
      <w:proofErr w:type="spellStart"/>
      <w:r w:rsidRPr="00CF6EA6">
        <w:rPr>
          <w:rStyle w:val="Fuentedeprrafopredeter1"/>
          <w:sz w:val="24"/>
          <w:szCs w:val="24"/>
        </w:rPr>
        <w:t>Roman</w:t>
      </w:r>
      <w:proofErr w:type="spellEnd"/>
      <w:r w:rsidRPr="00CF6EA6">
        <w:rPr>
          <w:rStyle w:val="Fuentedeprrafopredeter1"/>
          <w:sz w:val="24"/>
          <w:szCs w:val="24"/>
        </w:rPr>
        <w:t xml:space="preserve"> de tamaño 12 puntos. Se recomienda construir el texto en esta plantilla, manteniendo sus configuraciones </w:t>
      </w:r>
      <w:r>
        <w:rPr>
          <w:rStyle w:val="Fuentedeprrafopredeter1"/>
          <w:sz w:val="24"/>
          <w:szCs w:val="24"/>
        </w:rPr>
        <w:t>y formatos</w:t>
      </w:r>
      <w:r w:rsidRPr="00CF6EA6">
        <w:rPr>
          <w:rStyle w:val="Fuentedeprrafopredeter1"/>
          <w:sz w:val="24"/>
          <w:szCs w:val="24"/>
        </w:rPr>
        <w:t xml:space="preserve">. El texto debe obligatoriamente explicitar la problemática propuesta y el contexto en que se </w:t>
      </w:r>
      <w:r>
        <w:rPr>
          <w:rStyle w:val="Fuentedeprrafopredeter1"/>
          <w:sz w:val="24"/>
          <w:szCs w:val="24"/>
        </w:rPr>
        <w:t>inscribe</w:t>
      </w:r>
      <w:r w:rsidRPr="00CF6EA6">
        <w:rPr>
          <w:rStyle w:val="Fuentedeprrafopredeter1"/>
          <w:sz w:val="24"/>
          <w:szCs w:val="24"/>
        </w:rPr>
        <w:t xml:space="preserve">, el objetivo, las líneas teóricas utilizadas, la </w:t>
      </w:r>
      <w:r w:rsidRPr="00341837">
        <w:rPr>
          <w:rStyle w:val="Fuentedeprrafopredeter1"/>
          <w:sz w:val="24"/>
          <w:szCs w:val="24"/>
        </w:rPr>
        <w:t>metodología, los resultados y contribuciones para el tema.</w:t>
      </w:r>
      <w:r w:rsidRPr="00CF6EA6">
        <w:rPr>
          <w:rStyle w:val="Fuentedeprrafopredeter1"/>
          <w:sz w:val="24"/>
          <w:szCs w:val="24"/>
        </w:rPr>
        <w:t xml:space="preserve"> Informaciones adicionales de los autores, instituciones o correos</w:t>
      </w:r>
      <w:r>
        <w:rPr>
          <w:rStyle w:val="Fuentedeprrafopredeter1"/>
          <w:sz w:val="24"/>
          <w:szCs w:val="24"/>
        </w:rPr>
        <w:t xml:space="preserve"> electrónicos deben ser incluidas en notas al pie de la página</w:t>
      </w:r>
      <w:r w:rsidRPr="00CF6EA6">
        <w:rPr>
          <w:rStyle w:val="Fuentedeprrafopredeter1"/>
          <w:sz w:val="24"/>
          <w:szCs w:val="24"/>
        </w:rPr>
        <w:t xml:space="preserve">. </w:t>
      </w:r>
      <w:r w:rsidRPr="00615B0B">
        <w:rPr>
          <w:sz w:val="24"/>
        </w:rPr>
        <w:t>Defina las abreviaturas y acrónimos</w:t>
      </w:r>
      <w:r>
        <w:rPr>
          <w:sz w:val="24"/>
        </w:rPr>
        <w:t xml:space="preserve"> </w:t>
      </w:r>
      <w:r w:rsidRPr="00615B0B">
        <w:rPr>
          <w:sz w:val="24"/>
        </w:rPr>
        <w:t xml:space="preserve">la primera vez que sean utilizadas en el texto. </w:t>
      </w:r>
      <w:r>
        <w:rPr>
          <w:rStyle w:val="Fuentedeprrafopredeter1"/>
          <w:sz w:val="24"/>
          <w:szCs w:val="24"/>
        </w:rPr>
        <w:t xml:space="preserve">Los autores deberán informar la línea temática a la que estarán enviando su producción, seleccionando una de las cinco líneas del evento. </w:t>
      </w:r>
    </w:p>
    <w:p w:rsidR="00B60BD9" w:rsidRPr="00410283" w:rsidRDefault="00B60BD9" w:rsidP="00A70475">
      <w:pPr>
        <w:spacing w:before="0"/>
        <w:ind w:right="283"/>
        <w:rPr>
          <w:sz w:val="24"/>
          <w:szCs w:val="24"/>
        </w:rPr>
      </w:pPr>
    </w:p>
    <w:p w:rsidR="00B60BD9" w:rsidRDefault="00B60BD9" w:rsidP="00A70475">
      <w:pPr>
        <w:pStyle w:val="Abstract"/>
        <w:spacing w:before="0" w:after="120"/>
        <w:ind w:left="0" w:right="-1"/>
        <w:rPr>
          <w:rStyle w:val="Fuentedeprrafopredeter1"/>
          <w:i w:val="0"/>
          <w:sz w:val="24"/>
          <w:szCs w:val="24"/>
        </w:rPr>
      </w:pPr>
      <w:r>
        <w:rPr>
          <w:rStyle w:val="Fuentedeprrafopredeter1"/>
          <w:b/>
          <w:i w:val="0"/>
          <w:sz w:val="24"/>
          <w:szCs w:val="24"/>
        </w:rPr>
        <w:t xml:space="preserve">Descriptores o </w:t>
      </w:r>
      <w:r w:rsidRPr="007C18F5">
        <w:rPr>
          <w:rStyle w:val="Fuentedeprrafopredeter1"/>
          <w:b/>
          <w:i w:val="0"/>
          <w:sz w:val="24"/>
          <w:szCs w:val="24"/>
        </w:rPr>
        <w:t>Palabras Clave:</w:t>
      </w:r>
      <w:r w:rsidRPr="007C18F5">
        <w:rPr>
          <w:rStyle w:val="Fuentedeprrafopredeter1"/>
          <w:i w:val="0"/>
          <w:sz w:val="24"/>
          <w:szCs w:val="24"/>
        </w:rPr>
        <w:t xml:space="preserve"> Las palabras clave que identifican el artículo deben ir separadas por comas y escribirse con la inicial en mayúscula (excepto los artículos, las preposiciones y las conjunciones). Se deben incluir un mínimo de 3 (tres) y máximo de 5 (cinco) </w:t>
      </w:r>
      <w:r>
        <w:rPr>
          <w:rStyle w:val="Fuentedeprrafopredeter1"/>
          <w:i w:val="0"/>
          <w:sz w:val="24"/>
          <w:szCs w:val="24"/>
        </w:rPr>
        <w:t>palabras clave</w:t>
      </w:r>
      <w:r w:rsidRPr="007C18F5">
        <w:rPr>
          <w:rStyle w:val="Fuentedeprrafopredeter1"/>
          <w:i w:val="0"/>
          <w:sz w:val="24"/>
          <w:szCs w:val="24"/>
        </w:rPr>
        <w:t>. Ejemplos: Abandono, Sistemas de Educación, Prácticas, Políticas Educacionales, Docentes.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>1</w:t>
      </w:r>
      <w:r w:rsidR="006319AB" w:rsidRPr="00AC4967">
        <w:rPr>
          <w:rFonts w:ascii="Times New Roman" w:hAnsi="Times New Roman"/>
          <w:color w:val="auto"/>
          <w:sz w:val="24"/>
          <w:szCs w:val="24"/>
        </w:rPr>
        <w:t>.</w:t>
      </w:r>
      <w:r w:rsidRPr="00AC4967">
        <w:rPr>
          <w:rFonts w:ascii="Times New Roman" w:hAnsi="Times New Roman"/>
          <w:color w:val="auto"/>
          <w:sz w:val="24"/>
          <w:szCs w:val="24"/>
        </w:rPr>
        <w:t xml:space="preserve"> In</w:t>
      </w:r>
      <w:r w:rsidR="00A0136E" w:rsidRPr="00AC4967">
        <w:rPr>
          <w:rFonts w:ascii="Times New Roman" w:hAnsi="Times New Roman"/>
          <w:color w:val="auto"/>
          <w:sz w:val="24"/>
          <w:szCs w:val="24"/>
        </w:rPr>
        <w:t>t</w:t>
      </w:r>
      <w:r w:rsidR="00B60BD9" w:rsidRPr="00AC4967">
        <w:rPr>
          <w:rFonts w:ascii="Times New Roman" w:hAnsi="Times New Roman"/>
          <w:color w:val="auto"/>
          <w:sz w:val="24"/>
          <w:szCs w:val="24"/>
        </w:rPr>
        <w:t>r</w:t>
      </w:r>
      <w:r w:rsidR="00A0136E" w:rsidRPr="00AC4967">
        <w:rPr>
          <w:rFonts w:ascii="Times New Roman" w:hAnsi="Times New Roman"/>
          <w:color w:val="auto"/>
          <w:sz w:val="24"/>
          <w:szCs w:val="24"/>
        </w:rPr>
        <w:t>oducción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El formato de</w:t>
      </w:r>
      <w:r w:rsidR="001B472D" w:rsidRPr="00AC4967">
        <w:rPr>
          <w:sz w:val="24"/>
          <w:szCs w:val="24"/>
        </w:rPr>
        <w:t xml:space="preserve"> </w:t>
      </w:r>
      <w:r w:rsidRPr="00AC4967">
        <w:rPr>
          <w:sz w:val="24"/>
          <w:szCs w:val="24"/>
        </w:rPr>
        <w:t>l</w:t>
      </w:r>
      <w:r w:rsidR="001B472D" w:rsidRPr="00AC4967">
        <w:rPr>
          <w:sz w:val="24"/>
          <w:szCs w:val="24"/>
        </w:rPr>
        <w:t xml:space="preserve">a comunicación </w:t>
      </w:r>
      <w:r w:rsidRPr="00AC4967">
        <w:rPr>
          <w:sz w:val="24"/>
          <w:szCs w:val="24"/>
        </w:rPr>
        <w:t xml:space="preserve">debe ajustarse lo máximo posible al ejemplo que se propone en esta plantilla. Para ello, se </w:t>
      </w:r>
      <w:r w:rsidR="00647B8B" w:rsidRPr="00AC4967">
        <w:rPr>
          <w:sz w:val="24"/>
          <w:szCs w:val="24"/>
        </w:rPr>
        <w:t xml:space="preserve">propone </w:t>
      </w:r>
      <w:r w:rsidRPr="00AC4967">
        <w:rPr>
          <w:sz w:val="24"/>
          <w:szCs w:val="24"/>
        </w:rPr>
        <w:t>que el autor siga estas instrucciones como modelo para la entrega de su artículo, respetando los estilos, tipos de letra, interlineados, márgenes y demás características de formato establecidas en esta plantilla.</w:t>
      </w:r>
    </w:p>
    <w:p w:rsidR="00617449" w:rsidRPr="00AC4967" w:rsidRDefault="00F91F79" w:rsidP="00A70475">
      <w:pPr>
        <w:pStyle w:val="Ttulo3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1.1 Normas Generales </w:t>
      </w:r>
    </w:p>
    <w:p w:rsidR="00617449" w:rsidRPr="00AC4967" w:rsidRDefault="00F91F79" w:rsidP="00A70475">
      <w:pPr>
        <w:spacing w:before="0"/>
        <w:ind w:right="-1"/>
        <w:rPr>
          <w:sz w:val="24"/>
          <w:szCs w:val="24"/>
        </w:rPr>
      </w:pPr>
      <w:r w:rsidRPr="00AC4967">
        <w:rPr>
          <w:sz w:val="24"/>
          <w:szCs w:val="24"/>
        </w:rPr>
        <w:t xml:space="preserve">El trabajo tendrá una extensión no superior a </w:t>
      </w:r>
      <w:r w:rsidR="001B472D" w:rsidRPr="00AC4967">
        <w:rPr>
          <w:b/>
          <w:sz w:val="24"/>
          <w:szCs w:val="24"/>
        </w:rPr>
        <w:t>7</w:t>
      </w:r>
      <w:r w:rsidRPr="00AC4967">
        <w:rPr>
          <w:b/>
          <w:sz w:val="24"/>
          <w:szCs w:val="24"/>
        </w:rPr>
        <w:t xml:space="preserve"> páginas</w:t>
      </w:r>
      <w:r w:rsidRPr="00AC4967">
        <w:rPr>
          <w:sz w:val="24"/>
          <w:szCs w:val="24"/>
        </w:rPr>
        <w:t xml:space="preserve"> y un mínimo de </w:t>
      </w:r>
      <w:r w:rsidR="001B472D" w:rsidRPr="00AC4967">
        <w:rPr>
          <w:b/>
          <w:sz w:val="24"/>
          <w:szCs w:val="24"/>
        </w:rPr>
        <w:t xml:space="preserve">5 </w:t>
      </w:r>
      <w:r w:rsidRPr="00AC4967">
        <w:rPr>
          <w:b/>
          <w:sz w:val="24"/>
          <w:szCs w:val="24"/>
        </w:rPr>
        <w:t>páginas</w:t>
      </w:r>
      <w:r w:rsidRPr="00AC4967">
        <w:rPr>
          <w:sz w:val="24"/>
          <w:szCs w:val="24"/>
        </w:rPr>
        <w:t xml:space="preserve">. </w:t>
      </w:r>
      <w:r w:rsidR="00F547E8" w:rsidRPr="00AC4967">
        <w:rPr>
          <w:sz w:val="24"/>
          <w:szCs w:val="24"/>
        </w:rPr>
        <w:t>Las página</w:t>
      </w:r>
      <w:r w:rsidR="00521187" w:rsidRPr="00AC4967">
        <w:rPr>
          <w:sz w:val="24"/>
          <w:szCs w:val="24"/>
        </w:rPr>
        <w:t>s</w:t>
      </w:r>
      <w:r w:rsidR="00F547E8" w:rsidRPr="00AC4967">
        <w:rPr>
          <w:sz w:val="24"/>
          <w:szCs w:val="24"/>
        </w:rPr>
        <w:t xml:space="preserve"> </w:t>
      </w:r>
      <w:r w:rsidR="0033383E" w:rsidRPr="00AC4967">
        <w:rPr>
          <w:sz w:val="24"/>
          <w:szCs w:val="24"/>
        </w:rPr>
        <w:t>N</w:t>
      </w:r>
      <w:r w:rsidR="00F547E8" w:rsidRPr="00AC4967">
        <w:rPr>
          <w:sz w:val="24"/>
          <w:szCs w:val="24"/>
        </w:rPr>
        <w:t>O DEBEN ir numeradas.</w:t>
      </w:r>
    </w:p>
    <w:p w:rsidR="00617449" w:rsidRPr="00AC4967" w:rsidRDefault="00F91F79" w:rsidP="00A70475">
      <w:pPr>
        <w:pStyle w:val="Ttulo3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1.2 Familias Tipográficas y Tamaños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Utilice tipografía Times New </w:t>
      </w:r>
      <w:proofErr w:type="spellStart"/>
      <w:r w:rsidRPr="00AC4967">
        <w:rPr>
          <w:sz w:val="24"/>
          <w:szCs w:val="24"/>
        </w:rPr>
        <w:t>Roman</w:t>
      </w:r>
      <w:proofErr w:type="spellEnd"/>
      <w:r w:rsidRPr="00AC4967">
        <w:rPr>
          <w:sz w:val="24"/>
          <w:szCs w:val="24"/>
        </w:rPr>
        <w:t xml:space="preserve">. El tamaño para el cuerpo del texto es de 12 puntos. El tamaño para los títulos de las tablas, figuras y notas al pie </w:t>
      </w:r>
      <w:r w:rsidR="001B472D" w:rsidRPr="00AC4967">
        <w:rPr>
          <w:sz w:val="24"/>
          <w:szCs w:val="24"/>
        </w:rPr>
        <w:t>de página</w:t>
      </w:r>
      <w:r w:rsidRPr="00AC4967">
        <w:rPr>
          <w:sz w:val="24"/>
          <w:szCs w:val="24"/>
        </w:rPr>
        <w:t xml:space="preserve"> es de 8 puntos. Para las referencias el tamaño 9 puntos, según </w:t>
      </w:r>
      <w:r w:rsidR="001B472D" w:rsidRPr="00AC4967">
        <w:rPr>
          <w:sz w:val="24"/>
          <w:szCs w:val="24"/>
        </w:rPr>
        <w:t>instrucciones informadas</w:t>
      </w:r>
      <w:r w:rsidRPr="00AC4967">
        <w:rPr>
          <w:sz w:val="24"/>
          <w:szCs w:val="24"/>
        </w:rPr>
        <w:t xml:space="preserve"> en este documento.</w:t>
      </w:r>
    </w:p>
    <w:p w:rsidR="00617449" w:rsidRPr="00AC4967" w:rsidRDefault="00F91F79" w:rsidP="00A70475">
      <w:pPr>
        <w:pStyle w:val="Ttulo3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1.3 Formato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Por página se entiende una cara de papel de tamaño </w:t>
      </w:r>
      <w:r w:rsidR="0088697F" w:rsidRPr="00AC4967">
        <w:rPr>
          <w:sz w:val="24"/>
          <w:szCs w:val="24"/>
        </w:rPr>
        <w:t>A4</w:t>
      </w:r>
      <w:r w:rsidRPr="00AC4967">
        <w:rPr>
          <w:sz w:val="24"/>
          <w:szCs w:val="24"/>
        </w:rPr>
        <w:t xml:space="preserve"> (21</w:t>
      </w:r>
      <w:r w:rsidR="001B472D" w:rsidRPr="00AC4967">
        <w:rPr>
          <w:sz w:val="24"/>
          <w:szCs w:val="24"/>
        </w:rPr>
        <w:t xml:space="preserve"> </w:t>
      </w:r>
      <w:r w:rsidRPr="00AC4967">
        <w:rPr>
          <w:sz w:val="24"/>
          <w:szCs w:val="24"/>
        </w:rPr>
        <w:t>x 2</w:t>
      </w:r>
      <w:r w:rsidR="0088697F" w:rsidRPr="00AC4967">
        <w:rPr>
          <w:sz w:val="24"/>
          <w:szCs w:val="24"/>
        </w:rPr>
        <w:t>9,7</w:t>
      </w:r>
      <w:r w:rsidRPr="00AC4967">
        <w:rPr>
          <w:sz w:val="24"/>
          <w:szCs w:val="24"/>
        </w:rPr>
        <w:t xml:space="preserve"> cm) con un margen superior de 3 cm, margen inferior de 2 cm, margen izquierdo 2 cm y margen derecho 2 cm.</w:t>
      </w:r>
    </w:p>
    <w:p w:rsidR="00617449" w:rsidRPr="00AC4967" w:rsidRDefault="00647B8B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Los </w:t>
      </w:r>
      <w:r w:rsidR="00F91F79" w:rsidRPr="00AC4967">
        <w:rPr>
          <w:sz w:val="24"/>
          <w:szCs w:val="24"/>
        </w:rPr>
        <w:t>párrafos deberán ser escritos a simple espacio.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Las diferentes secciones estarán numeradas con números arábigos. En caso que deba separar una sección en subsecciones, adopte el estilo utilizado en estas instrucciones.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>2</w:t>
      </w:r>
      <w:r w:rsidR="006319AB" w:rsidRPr="00AC4967">
        <w:rPr>
          <w:rFonts w:ascii="Times New Roman" w:hAnsi="Times New Roman"/>
          <w:color w:val="auto"/>
          <w:sz w:val="24"/>
          <w:szCs w:val="24"/>
        </w:rPr>
        <w:t>.</w:t>
      </w:r>
      <w:r w:rsidRPr="00AC4967">
        <w:rPr>
          <w:rFonts w:ascii="Times New Roman" w:hAnsi="Times New Roman"/>
          <w:color w:val="auto"/>
          <w:sz w:val="24"/>
          <w:szCs w:val="24"/>
        </w:rPr>
        <w:t xml:space="preserve"> Requerimientos Adicionales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En esta sección se presentan las instrucciones de edición para las figuras, tablas, abreviaturas y acrónimos.</w:t>
      </w:r>
    </w:p>
    <w:p w:rsidR="00617449" w:rsidRPr="00AC4967" w:rsidRDefault="00F91F79" w:rsidP="00A70475">
      <w:pPr>
        <w:pStyle w:val="Ttulo3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2.1 Figuras y Tablas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La descripción de las figuras deberá ubicarse debajo de las mismas El título de las tablas deberá ubicarse sobre ellas. Evite ubicar las figuras y tablas antes de su primera mención en el texto. Use la abreviatura </w:t>
      </w:r>
      <w:r w:rsidR="0033383E" w:rsidRPr="00AC4967">
        <w:rPr>
          <w:sz w:val="24"/>
          <w:szCs w:val="24"/>
        </w:rPr>
        <w:t>“</w:t>
      </w:r>
      <w:r w:rsidRPr="00AC4967">
        <w:rPr>
          <w:sz w:val="24"/>
          <w:szCs w:val="24"/>
        </w:rPr>
        <w:t xml:space="preserve">Fig. </w:t>
      </w:r>
      <w:proofErr w:type="gramStart"/>
      <w:r w:rsidRPr="00AC4967">
        <w:rPr>
          <w:sz w:val="24"/>
          <w:szCs w:val="24"/>
        </w:rPr>
        <w:t>x</w:t>
      </w:r>
      <w:proofErr w:type="gramEnd"/>
      <w:r w:rsidR="0033383E" w:rsidRPr="00AC4967">
        <w:rPr>
          <w:sz w:val="24"/>
          <w:szCs w:val="24"/>
        </w:rPr>
        <w:t>”</w:t>
      </w:r>
      <w:r w:rsidRPr="00AC4967">
        <w:rPr>
          <w:sz w:val="24"/>
          <w:szCs w:val="24"/>
        </w:rPr>
        <w:t xml:space="preserve"> para referirse a una figura o gráfico y </w:t>
      </w:r>
      <w:r w:rsidR="0033383E" w:rsidRPr="00AC4967">
        <w:rPr>
          <w:sz w:val="24"/>
          <w:szCs w:val="24"/>
        </w:rPr>
        <w:t>“</w:t>
      </w:r>
      <w:r w:rsidRPr="00AC4967">
        <w:rPr>
          <w:sz w:val="24"/>
          <w:szCs w:val="24"/>
        </w:rPr>
        <w:t>Tabla x</w:t>
      </w:r>
      <w:r w:rsidR="0033383E" w:rsidRPr="00AC4967">
        <w:rPr>
          <w:sz w:val="24"/>
          <w:szCs w:val="24"/>
        </w:rPr>
        <w:t>”</w:t>
      </w:r>
      <w:r w:rsidRPr="00AC4967">
        <w:rPr>
          <w:sz w:val="24"/>
          <w:szCs w:val="24"/>
        </w:rPr>
        <w:t xml:space="preserve"> para referirse a una tabla. </w:t>
      </w:r>
    </w:p>
    <w:p w:rsidR="00617449" w:rsidRPr="00AC4967" w:rsidRDefault="00F91F79" w:rsidP="00A70475">
      <w:pPr>
        <w:pStyle w:val="Ttulo3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2.2 Abreviaturas y Acrónimos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Defina las abreviaturas y acrónimos la primera vez que sean utilizadas en el texto. Evite emplear abreviaturas en el título, salvo que resulte imprescindible. 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>3</w:t>
      </w:r>
      <w:r w:rsidR="006319AB" w:rsidRPr="00AC4967">
        <w:rPr>
          <w:rFonts w:ascii="Times New Roman" w:hAnsi="Times New Roman"/>
          <w:color w:val="auto"/>
          <w:sz w:val="24"/>
          <w:szCs w:val="24"/>
        </w:rPr>
        <w:t>.</w:t>
      </w:r>
      <w:r w:rsidRPr="00AC4967">
        <w:rPr>
          <w:rFonts w:ascii="Times New Roman" w:hAnsi="Times New Roman"/>
          <w:color w:val="auto"/>
          <w:sz w:val="24"/>
          <w:szCs w:val="24"/>
        </w:rPr>
        <w:t xml:space="preserve"> Conclusiones 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Apéndice I </w:t>
      </w:r>
    </w:p>
    <w:p w:rsidR="00597DEA" w:rsidRPr="00AC4967" w:rsidRDefault="00F91F79" w:rsidP="00A70475">
      <w:pPr>
        <w:spacing w:before="0"/>
        <w:rPr>
          <w:rStyle w:val="Fuentedeprrafopredeter2"/>
          <w:sz w:val="24"/>
          <w:szCs w:val="24"/>
        </w:rPr>
      </w:pPr>
      <w:r w:rsidRPr="00AC4967">
        <w:rPr>
          <w:rStyle w:val="Fuentedeprrafopredeter2"/>
          <w:sz w:val="24"/>
          <w:szCs w:val="24"/>
        </w:rPr>
        <w:t xml:space="preserve">En caso de ser necesario, los apéndices irán ubicados después de las Conclusiones, y antes de los Agradecimientos y las Referencias. Se numerarán con números romanos, tal como en el título de esta sección. </w:t>
      </w:r>
      <w:r w:rsidR="00921122" w:rsidRPr="00AC4967">
        <w:rPr>
          <w:rStyle w:val="Fuentedeprrafopredeter2"/>
          <w:sz w:val="24"/>
          <w:szCs w:val="24"/>
        </w:rPr>
        <w:t>Se fija un máximo de dos apéndices con una extensión total máxima de cuatro páginas.</w:t>
      </w:r>
    </w:p>
    <w:p w:rsidR="00617449" w:rsidRPr="00AC4967" w:rsidRDefault="00F91F79" w:rsidP="00A70475">
      <w:pPr>
        <w:pStyle w:val="Ttulo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AC4967">
        <w:rPr>
          <w:rFonts w:ascii="Times New Roman" w:hAnsi="Times New Roman"/>
          <w:color w:val="auto"/>
          <w:sz w:val="24"/>
          <w:szCs w:val="24"/>
        </w:rPr>
        <w:t xml:space="preserve">Agradecimientos 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Si los hay, los agradecimientos deberán ubicarse al final del trabajo, justo antes de las referencias. Esta sección no llevará numeración.</w:t>
      </w:r>
    </w:p>
    <w:p w:rsidR="00597DEA" w:rsidRPr="00AC4967" w:rsidRDefault="00F91F79" w:rsidP="00A70475">
      <w:pPr>
        <w:spacing w:before="0"/>
        <w:rPr>
          <w:b/>
          <w:bCs/>
          <w:sz w:val="24"/>
          <w:szCs w:val="24"/>
        </w:rPr>
      </w:pPr>
      <w:r w:rsidRPr="00AC4967">
        <w:rPr>
          <w:b/>
          <w:bCs/>
          <w:sz w:val="24"/>
          <w:szCs w:val="24"/>
        </w:rPr>
        <w:lastRenderedPageBreak/>
        <w:t>Referencias</w:t>
      </w:r>
    </w:p>
    <w:p w:rsidR="00F547E8" w:rsidRPr="00AC4967" w:rsidRDefault="00597DEA" w:rsidP="00A70475">
      <w:pPr>
        <w:spacing w:before="0"/>
        <w:rPr>
          <w:rFonts w:ascii="Cambria" w:hAnsi="Cambria"/>
          <w:b/>
          <w:sz w:val="24"/>
          <w:szCs w:val="24"/>
        </w:rPr>
      </w:pPr>
      <w:r w:rsidRPr="00AC4967">
        <w:rPr>
          <w:sz w:val="24"/>
          <w:szCs w:val="24"/>
        </w:rPr>
        <w:t>P</w:t>
      </w:r>
      <w:r w:rsidR="00F91F79" w:rsidRPr="00AC4967">
        <w:rPr>
          <w:sz w:val="24"/>
          <w:szCs w:val="24"/>
        </w:rPr>
        <w:t>ara las referencias utilice el formato estándar APA -</w:t>
      </w:r>
      <w:r w:rsidR="00160A0A">
        <w:rPr>
          <w:sz w:val="24"/>
          <w:szCs w:val="24"/>
        </w:rPr>
        <w:t xml:space="preserve"> </w:t>
      </w:r>
      <w:r w:rsidR="00F91F79" w:rsidRPr="00AC4967">
        <w:rPr>
          <w:i/>
          <w:sz w:val="24"/>
          <w:szCs w:val="24"/>
        </w:rPr>
        <w:t xml:space="preserve">American </w:t>
      </w:r>
      <w:proofErr w:type="spellStart"/>
      <w:r w:rsidR="00F91F79" w:rsidRPr="00AC4967">
        <w:rPr>
          <w:i/>
          <w:sz w:val="24"/>
          <w:szCs w:val="24"/>
        </w:rPr>
        <w:t>Psychological</w:t>
      </w:r>
      <w:proofErr w:type="spellEnd"/>
      <w:r w:rsidR="00F91F79" w:rsidRPr="00AC4967">
        <w:rPr>
          <w:i/>
          <w:sz w:val="24"/>
          <w:szCs w:val="24"/>
        </w:rPr>
        <w:t xml:space="preserve"> </w:t>
      </w:r>
      <w:proofErr w:type="spellStart"/>
      <w:r w:rsidR="00F91F79" w:rsidRPr="00AC4967">
        <w:rPr>
          <w:i/>
          <w:sz w:val="24"/>
          <w:szCs w:val="24"/>
        </w:rPr>
        <w:t>Association</w:t>
      </w:r>
      <w:proofErr w:type="spellEnd"/>
      <w:r w:rsidRPr="00AC4967">
        <w:rPr>
          <w:sz w:val="24"/>
          <w:szCs w:val="24"/>
        </w:rPr>
        <w:t xml:space="preserve"> - </w:t>
      </w:r>
      <w:r w:rsidR="00F547E8" w:rsidRPr="00AC4967">
        <w:rPr>
          <w:sz w:val="24"/>
          <w:szCs w:val="24"/>
        </w:rPr>
        <w:t xml:space="preserve">o bien las normas de la LMA - </w:t>
      </w:r>
      <w:r w:rsidR="00F547E8" w:rsidRPr="00AC4967">
        <w:rPr>
          <w:i/>
          <w:sz w:val="24"/>
          <w:szCs w:val="24"/>
        </w:rPr>
        <w:t xml:space="preserve">Modern </w:t>
      </w:r>
      <w:proofErr w:type="spellStart"/>
      <w:r w:rsidR="00F547E8" w:rsidRPr="00AC4967">
        <w:rPr>
          <w:i/>
          <w:sz w:val="24"/>
          <w:szCs w:val="24"/>
        </w:rPr>
        <w:t>Language</w:t>
      </w:r>
      <w:proofErr w:type="spellEnd"/>
      <w:r w:rsidR="00F547E8" w:rsidRPr="00AC4967">
        <w:rPr>
          <w:i/>
          <w:sz w:val="24"/>
          <w:szCs w:val="24"/>
        </w:rPr>
        <w:t xml:space="preserve"> </w:t>
      </w:r>
      <w:proofErr w:type="spellStart"/>
      <w:r w:rsidR="00F547E8" w:rsidRPr="00AC4967">
        <w:rPr>
          <w:i/>
          <w:sz w:val="24"/>
          <w:szCs w:val="24"/>
        </w:rPr>
        <w:t>Association</w:t>
      </w:r>
      <w:proofErr w:type="spellEnd"/>
      <w:r w:rsidRPr="00AC4967">
        <w:rPr>
          <w:sz w:val="24"/>
          <w:szCs w:val="24"/>
        </w:rPr>
        <w:t xml:space="preserve"> -</w:t>
      </w:r>
      <w:r w:rsidR="00F547E8" w:rsidRPr="00AC4967">
        <w:rPr>
          <w:sz w:val="24"/>
          <w:szCs w:val="24"/>
        </w:rPr>
        <w:t>.</w:t>
      </w:r>
    </w:p>
    <w:p w:rsidR="00921122" w:rsidRPr="00AC4967" w:rsidRDefault="00921122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>Importante: Todas las referencias listadas deben aparecer en el texto identificadas correctamente.</w:t>
      </w:r>
    </w:p>
    <w:p w:rsidR="00617449" w:rsidRPr="00AC4967" w:rsidRDefault="00F91F79" w:rsidP="00A70475">
      <w:pPr>
        <w:spacing w:before="0"/>
        <w:rPr>
          <w:sz w:val="24"/>
          <w:szCs w:val="24"/>
        </w:rPr>
      </w:pPr>
      <w:r w:rsidRPr="00AC4967">
        <w:rPr>
          <w:sz w:val="24"/>
          <w:szCs w:val="24"/>
        </w:rPr>
        <w:t xml:space="preserve">Considere los siguientes ejemplos: </w:t>
      </w:r>
    </w:p>
    <w:p w:rsidR="00617449" w:rsidRPr="00AC4967" w:rsidRDefault="00F91F79" w:rsidP="00A70475">
      <w:pPr>
        <w:shd w:val="clear" w:color="auto" w:fill="FFFFFF"/>
        <w:spacing w:before="0"/>
        <w:rPr>
          <w:sz w:val="24"/>
          <w:szCs w:val="24"/>
        </w:rPr>
      </w:pPr>
      <w:r w:rsidRPr="00AC4967">
        <w:rPr>
          <w:sz w:val="24"/>
          <w:szCs w:val="24"/>
          <w:lang w:val="en-US" w:eastAsia="es-PA"/>
        </w:rPr>
        <w:t xml:space="preserve">Nagel, P. C. (1992). The lees of Virginia: Seven generations of an </w:t>
      </w:r>
      <w:proofErr w:type="spellStart"/>
      <w:proofErr w:type="gramStart"/>
      <w:r w:rsidRPr="00AC4967">
        <w:rPr>
          <w:sz w:val="24"/>
          <w:szCs w:val="24"/>
          <w:lang w:val="en-US" w:eastAsia="es-PA"/>
        </w:rPr>
        <w:t>american</w:t>
      </w:r>
      <w:proofErr w:type="spellEnd"/>
      <w:proofErr w:type="gramEnd"/>
      <w:r w:rsidRPr="00AC4967">
        <w:rPr>
          <w:sz w:val="24"/>
          <w:szCs w:val="24"/>
          <w:lang w:val="en-US" w:eastAsia="es-PA"/>
        </w:rPr>
        <w:t xml:space="preserve"> </w:t>
      </w:r>
      <w:proofErr w:type="spellStart"/>
      <w:r w:rsidRPr="00AC4967">
        <w:rPr>
          <w:sz w:val="24"/>
          <w:szCs w:val="24"/>
          <w:lang w:val="en-US" w:eastAsia="es-PA"/>
        </w:rPr>
        <w:t>familiy</w:t>
      </w:r>
      <w:proofErr w:type="spellEnd"/>
      <w:r w:rsidRPr="00AC4967">
        <w:rPr>
          <w:sz w:val="24"/>
          <w:szCs w:val="24"/>
          <w:lang w:val="en-US" w:eastAsia="es-PA"/>
        </w:rPr>
        <w:t xml:space="preserve">. </w:t>
      </w:r>
      <w:r w:rsidRPr="00AC4967">
        <w:rPr>
          <w:sz w:val="24"/>
          <w:szCs w:val="24"/>
          <w:lang w:eastAsia="es-PA"/>
        </w:rPr>
        <w:t xml:space="preserve">New York: Oxford </w:t>
      </w:r>
      <w:proofErr w:type="spellStart"/>
      <w:r w:rsidRPr="00AC4967">
        <w:rPr>
          <w:sz w:val="24"/>
          <w:szCs w:val="24"/>
          <w:lang w:eastAsia="es-PA"/>
        </w:rPr>
        <w:t>University</w:t>
      </w:r>
      <w:proofErr w:type="spellEnd"/>
      <w:r w:rsidRPr="00AC4967">
        <w:rPr>
          <w:sz w:val="24"/>
          <w:szCs w:val="24"/>
          <w:lang w:eastAsia="es-PA"/>
        </w:rPr>
        <w:t xml:space="preserve"> </w:t>
      </w:r>
      <w:proofErr w:type="spellStart"/>
      <w:r w:rsidRPr="00AC4967">
        <w:rPr>
          <w:sz w:val="24"/>
          <w:szCs w:val="24"/>
          <w:lang w:eastAsia="es-PA"/>
        </w:rPr>
        <w:t>Press</w:t>
      </w:r>
      <w:proofErr w:type="spellEnd"/>
      <w:r w:rsidR="00160A0A">
        <w:rPr>
          <w:sz w:val="24"/>
          <w:szCs w:val="24"/>
          <w:lang w:eastAsia="es-PA"/>
        </w:rPr>
        <w:t>.</w:t>
      </w:r>
    </w:p>
    <w:p w:rsidR="00617449" w:rsidRPr="00AC4967" w:rsidRDefault="00F91F79" w:rsidP="00A70475">
      <w:pPr>
        <w:shd w:val="clear" w:color="auto" w:fill="FFFFFF"/>
        <w:spacing w:before="0"/>
        <w:rPr>
          <w:sz w:val="24"/>
          <w:szCs w:val="24"/>
          <w:lang w:val="es-MX" w:eastAsia="es-PA"/>
        </w:rPr>
      </w:pPr>
      <w:r w:rsidRPr="00AC4967">
        <w:rPr>
          <w:sz w:val="24"/>
          <w:szCs w:val="24"/>
          <w:lang w:val="es-MX" w:eastAsia="es-PA"/>
        </w:rPr>
        <w:t xml:space="preserve">Torres de D., M. A., Piñero de V., M., Padilla, C. A., Torres de R. C., </w:t>
      </w:r>
      <w:proofErr w:type="spellStart"/>
      <w:r w:rsidRPr="00AC4967">
        <w:rPr>
          <w:sz w:val="24"/>
          <w:szCs w:val="24"/>
          <w:lang w:val="es-MX" w:eastAsia="es-PA"/>
        </w:rPr>
        <w:t>Sarache</w:t>
      </w:r>
      <w:proofErr w:type="spellEnd"/>
      <w:r w:rsidRPr="00AC4967">
        <w:rPr>
          <w:sz w:val="24"/>
          <w:szCs w:val="24"/>
          <w:lang w:val="es-MX" w:eastAsia="es-PA"/>
        </w:rPr>
        <w:t>, y Noguera L., S. (2000)</w:t>
      </w:r>
      <w:r w:rsidR="00160A0A">
        <w:rPr>
          <w:sz w:val="24"/>
          <w:szCs w:val="24"/>
          <w:lang w:val="es-MX" w:eastAsia="es-PA"/>
        </w:rPr>
        <w:t>.</w:t>
      </w:r>
      <w:r w:rsidRPr="00AC4967">
        <w:rPr>
          <w:sz w:val="24"/>
          <w:szCs w:val="24"/>
          <w:lang w:val="es-MX" w:eastAsia="es-PA"/>
        </w:rPr>
        <w:t xml:space="preserve"> Aproximación a un enfoque metodológico para la evaluación curricular. Venezuela. Mérida: Consejo de Desarrollo Científico, Humanístico y Tecnológico de la Universidad de Los Andes. </w:t>
      </w:r>
    </w:p>
    <w:p w:rsidR="00617449" w:rsidRPr="00AC4967" w:rsidRDefault="00D80DDD" w:rsidP="00A70475">
      <w:pPr>
        <w:shd w:val="clear" w:color="auto" w:fill="FFFFFF"/>
        <w:spacing w:before="0"/>
        <w:rPr>
          <w:sz w:val="24"/>
          <w:szCs w:val="24"/>
          <w:lang w:val="en-US" w:eastAsia="es-PA"/>
        </w:rPr>
      </w:pPr>
      <w:r w:rsidRPr="00AC4967">
        <w:rPr>
          <w:sz w:val="24"/>
          <w:szCs w:val="24"/>
          <w:lang w:val="en-US" w:eastAsia="es-PA"/>
        </w:rPr>
        <w:t>S</w:t>
      </w:r>
      <w:r w:rsidR="00F91F79" w:rsidRPr="00AC4967">
        <w:rPr>
          <w:sz w:val="24"/>
          <w:szCs w:val="24"/>
          <w:lang w:val="en-US" w:eastAsia="es-PA"/>
        </w:rPr>
        <w:t>mith, L. M. &amp; Geoffrey, W. (1968)</w:t>
      </w:r>
      <w:r w:rsidR="00160A0A">
        <w:rPr>
          <w:sz w:val="24"/>
          <w:szCs w:val="24"/>
          <w:lang w:val="en-US" w:eastAsia="es-PA"/>
        </w:rPr>
        <w:t>.</w:t>
      </w:r>
      <w:bookmarkStart w:id="0" w:name="_GoBack"/>
      <w:bookmarkEnd w:id="0"/>
      <w:r w:rsidR="00F91F79" w:rsidRPr="00AC4967">
        <w:rPr>
          <w:sz w:val="24"/>
          <w:szCs w:val="24"/>
          <w:lang w:val="en-US" w:eastAsia="es-PA"/>
        </w:rPr>
        <w:t xml:space="preserve"> </w:t>
      </w:r>
      <w:proofErr w:type="gramStart"/>
      <w:r w:rsidR="00F91F79" w:rsidRPr="00AC4967">
        <w:rPr>
          <w:sz w:val="24"/>
          <w:szCs w:val="24"/>
          <w:lang w:val="en-US" w:eastAsia="es-PA"/>
        </w:rPr>
        <w:t>The</w:t>
      </w:r>
      <w:proofErr w:type="gramEnd"/>
      <w:r w:rsidR="00F91F79" w:rsidRPr="00AC4967">
        <w:rPr>
          <w:sz w:val="24"/>
          <w:szCs w:val="24"/>
          <w:lang w:val="en-US" w:eastAsia="es-PA"/>
        </w:rPr>
        <w:t xml:space="preserve"> complexities of an urban classroom: and analysis toward a gener</w:t>
      </w:r>
      <w:r w:rsidR="00AC4967">
        <w:rPr>
          <w:sz w:val="24"/>
          <w:szCs w:val="24"/>
          <w:lang w:val="en-US" w:eastAsia="es-PA"/>
        </w:rPr>
        <w:t>al theory of teaching. New York</w:t>
      </w:r>
      <w:r w:rsidR="00F91F79" w:rsidRPr="00AC4967">
        <w:rPr>
          <w:sz w:val="24"/>
          <w:szCs w:val="24"/>
          <w:lang w:val="en-US" w:eastAsia="es-PA"/>
        </w:rPr>
        <w:t>: Holt, Rinehart &amp; Winston.</w:t>
      </w:r>
    </w:p>
    <w:p w:rsidR="00507083" w:rsidRPr="00AC4967" w:rsidRDefault="00F91F79" w:rsidP="00A70475">
      <w:pPr>
        <w:shd w:val="clear" w:color="auto" w:fill="FFFFFF"/>
        <w:spacing w:before="0"/>
        <w:rPr>
          <w:sz w:val="24"/>
          <w:szCs w:val="24"/>
          <w:lang w:val="en-US" w:eastAsia="es-PA"/>
        </w:rPr>
      </w:pPr>
      <w:proofErr w:type="gramStart"/>
      <w:r w:rsidRPr="00AC4967">
        <w:rPr>
          <w:sz w:val="24"/>
          <w:szCs w:val="24"/>
          <w:lang w:val="en-US" w:eastAsia="es-PA"/>
        </w:rPr>
        <w:t xml:space="preserve">Bennett, C. H., &amp; </w:t>
      </w:r>
      <w:proofErr w:type="spellStart"/>
      <w:r w:rsidRPr="00AC4967">
        <w:rPr>
          <w:sz w:val="24"/>
          <w:szCs w:val="24"/>
          <w:lang w:val="en-US" w:eastAsia="es-PA"/>
        </w:rPr>
        <w:t>DiVicenzo</w:t>
      </w:r>
      <w:proofErr w:type="spellEnd"/>
      <w:r w:rsidRPr="00AC4967">
        <w:rPr>
          <w:sz w:val="24"/>
          <w:szCs w:val="24"/>
          <w:lang w:val="en-US" w:eastAsia="es-PA"/>
        </w:rPr>
        <w:t>, D. P. (2000).</w:t>
      </w:r>
      <w:proofErr w:type="gramEnd"/>
      <w:r w:rsidRPr="00AC4967">
        <w:rPr>
          <w:sz w:val="24"/>
          <w:szCs w:val="24"/>
          <w:lang w:val="en-US" w:eastAsia="es-PA"/>
        </w:rPr>
        <w:t xml:space="preserve"> </w:t>
      </w:r>
      <w:proofErr w:type="gramStart"/>
      <w:r w:rsidRPr="00AC4967">
        <w:rPr>
          <w:sz w:val="24"/>
          <w:szCs w:val="24"/>
          <w:lang w:val="en-US" w:eastAsia="es-PA"/>
        </w:rPr>
        <w:t>Quantum information and com</w:t>
      </w:r>
      <w:r w:rsidR="00507083" w:rsidRPr="00AC4967">
        <w:rPr>
          <w:sz w:val="24"/>
          <w:szCs w:val="24"/>
          <w:lang w:val="en-US" w:eastAsia="es-PA"/>
        </w:rPr>
        <w:t>putation.</w:t>
      </w:r>
      <w:proofErr w:type="gramEnd"/>
      <w:r w:rsidR="00507083" w:rsidRPr="00AC4967">
        <w:rPr>
          <w:sz w:val="24"/>
          <w:szCs w:val="24"/>
          <w:lang w:val="en-US" w:eastAsia="es-PA"/>
        </w:rPr>
        <w:t xml:space="preserve"> Nature, 404, 247-255.</w:t>
      </w:r>
    </w:p>
    <w:p w:rsidR="00617449" w:rsidRPr="00AC4967" w:rsidRDefault="00F91F79" w:rsidP="00A70475">
      <w:pPr>
        <w:shd w:val="clear" w:color="auto" w:fill="FFFFFF"/>
        <w:spacing w:before="0"/>
        <w:rPr>
          <w:rStyle w:val="Hipervnculo2"/>
          <w:color w:val="auto"/>
          <w:sz w:val="24"/>
          <w:szCs w:val="24"/>
          <w:u w:val="none"/>
          <w:lang w:eastAsia="es-PA"/>
        </w:rPr>
      </w:pPr>
      <w:proofErr w:type="spellStart"/>
      <w:r w:rsidRPr="00AC4967">
        <w:rPr>
          <w:rStyle w:val="Fuentedeprrafopredeter2"/>
          <w:sz w:val="24"/>
          <w:szCs w:val="24"/>
          <w:lang w:val="es-MX" w:eastAsia="es-PA"/>
        </w:rPr>
        <w:t>Lodewijkx</w:t>
      </w:r>
      <w:proofErr w:type="spellEnd"/>
      <w:r w:rsidRPr="00AC4967">
        <w:rPr>
          <w:rStyle w:val="Fuentedeprrafopredeter2"/>
          <w:sz w:val="24"/>
          <w:szCs w:val="24"/>
          <w:lang w:val="es-MX" w:eastAsia="es-PA"/>
        </w:rPr>
        <w:t xml:space="preserve">, H. F. M. (2001, Mayo 23). </w:t>
      </w:r>
      <w:proofErr w:type="gramStart"/>
      <w:r w:rsidRPr="00AC4967">
        <w:rPr>
          <w:rStyle w:val="Fuentedeprrafopredeter2"/>
          <w:sz w:val="24"/>
          <w:szCs w:val="24"/>
          <w:lang w:val="en-US" w:eastAsia="es-PA"/>
        </w:rPr>
        <w:t>Individual-group continuity in cooperation and competition under varying communication conditions.</w:t>
      </w:r>
      <w:proofErr w:type="gramEnd"/>
      <w:r w:rsidRPr="00AC4967">
        <w:rPr>
          <w:rStyle w:val="Fuentedeprrafopredeter2"/>
          <w:sz w:val="24"/>
          <w:szCs w:val="24"/>
          <w:lang w:val="en-US" w:eastAsia="es-PA"/>
        </w:rPr>
        <w:t xml:space="preserve"> </w:t>
      </w:r>
      <w:proofErr w:type="spellStart"/>
      <w:r w:rsidRPr="00AC4967">
        <w:rPr>
          <w:rStyle w:val="Fuentedeprrafopredeter2"/>
          <w:sz w:val="24"/>
          <w:szCs w:val="24"/>
          <w:lang w:val="es-MX" w:eastAsia="es-PA"/>
        </w:rPr>
        <w:t>Current</w:t>
      </w:r>
      <w:proofErr w:type="spellEnd"/>
      <w:r w:rsidRPr="00AC4967">
        <w:rPr>
          <w:rStyle w:val="Fuentedeprrafopredeter2"/>
          <w:sz w:val="24"/>
          <w:szCs w:val="24"/>
          <w:lang w:val="es-MX" w:eastAsia="es-PA"/>
        </w:rPr>
        <w:t xml:space="preserve"> </w:t>
      </w:r>
      <w:proofErr w:type="spellStart"/>
      <w:r w:rsidRPr="00AC4967">
        <w:rPr>
          <w:rStyle w:val="Fuentedeprrafopredeter2"/>
          <w:sz w:val="24"/>
          <w:szCs w:val="24"/>
          <w:lang w:val="es-MX" w:eastAsia="es-PA"/>
        </w:rPr>
        <w:t>Issues</w:t>
      </w:r>
      <w:proofErr w:type="spellEnd"/>
      <w:r w:rsidRPr="00AC4967">
        <w:rPr>
          <w:rStyle w:val="Fuentedeprrafopredeter2"/>
          <w:sz w:val="24"/>
          <w:szCs w:val="24"/>
          <w:lang w:val="es-MX" w:eastAsia="es-PA"/>
        </w:rPr>
        <w:t xml:space="preserve"> in Social </w:t>
      </w:r>
      <w:proofErr w:type="spellStart"/>
      <w:r w:rsidRPr="00AC4967">
        <w:rPr>
          <w:rStyle w:val="Fuentedeprrafopredeter2"/>
          <w:sz w:val="24"/>
          <w:szCs w:val="24"/>
          <w:lang w:val="es-MX" w:eastAsia="es-PA"/>
        </w:rPr>
        <w:t>Psychology</w:t>
      </w:r>
      <w:proofErr w:type="spellEnd"/>
      <w:r w:rsidRPr="00AC4967">
        <w:rPr>
          <w:rStyle w:val="Fuentedeprrafopredeter2"/>
          <w:sz w:val="24"/>
          <w:szCs w:val="24"/>
          <w:lang w:val="es-MX" w:eastAsia="es-PA"/>
        </w:rPr>
        <w:t xml:space="preserve">, 6(12), 166-182. </w:t>
      </w:r>
      <w:r w:rsidR="000D1F2C" w:rsidRPr="00AC4967">
        <w:rPr>
          <w:rStyle w:val="Fuentedeprrafopredeter2"/>
          <w:sz w:val="24"/>
          <w:szCs w:val="24"/>
          <w:lang w:val="es-MX" w:eastAsia="es-PA"/>
        </w:rPr>
        <w:t>Extraído</w:t>
      </w:r>
      <w:r w:rsidRPr="00AC4967">
        <w:rPr>
          <w:rStyle w:val="Fuentedeprrafopredeter2"/>
          <w:sz w:val="24"/>
          <w:szCs w:val="24"/>
          <w:lang w:val="es-MX" w:eastAsia="es-PA"/>
        </w:rPr>
        <w:t xml:space="preserve"> el 14 de Septiembre de 2001 desde </w:t>
      </w:r>
      <w:hyperlink r:id="rId11" w:history="1">
        <w:r w:rsidRPr="00AC4967">
          <w:rPr>
            <w:rStyle w:val="Hipervnculo2"/>
            <w:color w:val="auto"/>
            <w:sz w:val="24"/>
            <w:szCs w:val="24"/>
            <w:lang w:val="es-MX" w:eastAsia="es-PA"/>
          </w:rPr>
          <w:t>http://www.uiowa.edu/~grpproc/crisp/crisp.6.12.htm</w:t>
        </w:r>
      </w:hyperlink>
    </w:p>
    <w:p w:rsidR="001B472D" w:rsidRPr="00AC4967" w:rsidRDefault="001B472D" w:rsidP="00A70475">
      <w:pPr>
        <w:shd w:val="clear" w:color="auto" w:fill="FFFFFF"/>
        <w:spacing w:before="0"/>
        <w:rPr>
          <w:sz w:val="24"/>
          <w:szCs w:val="24"/>
        </w:rPr>
      </w:pPr>
    </w:p>
    <w:sectPr w:rsidR="001B472D" w:rsidRPr="00AC4967" w:rsidSect="004259FA">
      <w:headerReference w:type="default" r:id="rId12"/>
      <w:headerReference w:type="first" r:id="rId13"/>
      <w:pgSz w:w="11906" w:h="16838"/>
      <w:pgMar w:top="1701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1D" w:rsidRDefault="00504C1D">
      <w:pPr>
        <w:spacing w:before="0" w:after="0"/>
      </w:pPr>
      <w:r>
        <w:separator/>
      </w:r>
    </w:p>
  </w:endnote>
  <w:endnote w:type="continuationSeparator" w:id="0">
    <w:p w:rsidR="00504C1D" w:rsidRDefault="00504C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1D" w:rsidRDefault="00504C1D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504C1D" w:rsidRDefault="00504C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7B" w:rsidRDefault="00C3637B" w:rsidP="00F023E7">
    <w:pPr>
      <w:spacing w:before="0"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7B" w:rsidRDefault="00C363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49"/>
    <w:rsid w:val="000119E3"/>
    <w:rsid w:val="00013220"/>
    <w:rsid w:val="00060F12"/>
    <w:rsid w:val="00073221"/>
    <w:rsid w:val="00077440"/>
    <w:rsid w:val="000D1F2C"/>
    <w:rsid w:val="00103166"/>
    <w:rsid w:val="00115692"/>
    <w:rsid w:val="00123233"/>
    <w:rsid w:val="00145401"/>
    <w:rsid w:val="00160A0A"/>
    <w:rsid w:val="001A2AA8"/>
    <w:rsid w:val="001B1013"/>
    <w:rsid w:val="001B472D"/>
    <w:rsid w:val="001E530D"/>
    <w:rsid w:val="001F524C"/>
    <w:rsid w:val="002C5B30"/>
    <w:rsid w:val="002E717C"/>
    <w:rsid w:val="0033383E"/>
    <w:rsid w:val="003470F5"/>
    <w:rsid w:val="003504A7"/>
    <w:rsid w:val="003923D9"/>
    <w:rsid w:val="003A65D9"/>
    <w:rsid w:val="003E207B"/>
    <w:rsid w:val="0040199C"/>
    <w:rsid w:val="004126FA"/>
    <w:rsid w:val="00422327"/>
    <w:rsid w:val="004259FA"/>
    <w:rsid w:val="00436A22"/>
    <w:rsid w:val="00436A98"/>
    <w:rsid w:val="00444F1C"/>
    <w:rsid w:val="00466FAE"/>
    <w:rsid w:val="00473E87"/>
    <w:rsid w:val="004866A1"/>
    <w:rsid w:val="004A0286"/>
    <w:rsid w:val="00504C1D"/>
    <w:rsid w:val="00507083"/>
    <w:rsid w:val="00521187"/>
    <w:rsid w:val="005222A8"/>
    <w:rsid w:val="00531EA9"/>
    <w:rsid w:val="00543DA8"/>
    <w:rsid w:val="00587697"/>
    <w:rsid w:val="00597DEA"/>
    <w:rsid w:val="00602C56"/>
    <w:rsid w:val="00605260"/>
    <w:rsid w:val="00617449"/>
    <w:rsid w:val="006319AB"/>
    <w:rsid w:val="006369A7"/>
    <w:rsid w:val="00645050"/>
    <w:rsid w:val="00647B8B"/>
    <w:rsid w:val="0067680E"/>
    <w:rsid w:val="0068097D"/>
    <w:rsid w:val="00680C4F"/>
    <w:rsid w:val="006904BB"/>
    <w:rsid w:val="00691149"/>
    <w:rsid w:val="00693559"/>
    <w:rsid w:val="006B6114"/>
    <w:rsid w:val="007220E7"/>
    <w:rsid w:val="0074228B"/>
    <w:rsid w:val="00744EEE"/>
    <w:rsid w:val="007557B3"/>
    <w:rsid w:val="007775B0"/>
    <w:rsid w:val="007801BB"/>
    <w:rsid w:val="00793DB8"/>
    <w:rsid w:val="007A6C5B"/>
    <w:rsid w:val="007B2EEF"/>
    <w:rsid w:val="007C66BE"/>
    <w:rsid w:val="007D305F"/>
    <w:rsid w:val="007D37EF"/>
    <w:rsid w:val="007E367A"/>
    <w:rsid w:val="00851B91"/>
    <w:rsid w:val="00863DE7"/>
    <w:rsid w:val="0088697F"/>
    <w:rsid w:val="008B3927"/>
    <w:rsid w:val="008C184A"/>
    <w:rsid w:val="00913AB7"/>
    <w:rsid w:val="00921122"/>
    <w:rsid w:val="00923363"/>
    <w:rsid w:val="00983947"/>
    <w:rsid w:val="009909CB"/>
    <w:rsid w:val="009E3474"/>
    <w:rsid w:val="00A0136E"/>
    <w:rsid w:val="00A21923"/>
    <w:rsid w:val="00A522A8"/>
    <w:rsid w:val="00A530EC"/>
    <w:rsid w:val="00A70475"/>
    <w:rsid w:val="00AB42EC"/>
    <w:rsid w:val="00AC18BB"/>
    <w:rsid w:val="00AC4967"/>
    <w:rsid w:val="00AD758E"/>
    <w:rsid w:val="00B10478"/>
    <w:rsid w:val="00B161A4"/>
    <w:rsid w:val="00B242D0"/>
    <w:rsid w:val="00B30674"/>
    <w:rsid w:val="00B60BD9"/>
    <w:rsid w:val="00B949F9"/>
    <w:rsid w:val="00BA0800"/>
    <w:rsid w:val="00BF695A"/>
    <w:rsid w:val="00C32D54"/>
    <w:rsid w:val="00C3637B"/>
    <w:rsid w:val="00C378D0"/>
    <w:rsid w:val="00CA25AD"/>
    <w:rsid w:val="00CB004C"/>
    <w:rsid w:val="00CE5372"/>
    <w:rsid w:val="00CE5C08"/>
    <w:rsid w:val="00D104E9"/>
    <w:rsid w:val="00D17EF9"/>
    <w:rsid w:val="00D66D0E"/>
    <w:rsid w:val="00D80DDD"/>
    <w:rsid w:val="00D8127A"/>
    <w:rsid w:val="00DF1AE0"/>
    <w:rsid w:val="00E0667F"/>
    <w:rsid w:val="00E6751F"/>
    <w:rsid w:val="00E74F7D"/>
    <w:rsid w:val="00EB5624"/>
    <w:rsid w:val="00ED3E9C"/>
    <w:rsid w:val="00EE5CC1"/>
    <w:rsid w:val="00F023E7"/>
    <w:rsid w:val="00F2518E"/>
    <w:rsid w:val="00F439A1"/>
    <w:rsid w:val="00F547E8"/>
    <w:rsid w:val="00F91F79"/>
    <w:rsid w:val="00FB7F3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2EC"/>
    <w:pPr>
      <w:suppressAutoHyphens/>
      <w:autoSpaceDN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rsid w:val="00AB42EC"/>
    <w:pPr>
      <w:keepNext/>
      <w:spacing w:before="0" w:after="0"/>
      <w:jc w:val="center"/>
      <w:outlineLvl w:val="0"/>
    </w:pPr>
    <w:rPr>
      <w:kern w:val="3"/>
      <w:sz w:val="32"/>
    </w:rPr>
  </w:style>
  <w:style w:type="paragraph" w:styleId="Ttulo2">
    <w:name w:val="heading 2"/>
    <w:basedOn w:val="Normal"/>
    <w:next w:val="Normal"/>
    <w:rsid w:val="00AB42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rsid w:val="00AB42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AB42EC"/>
    <w:rPr>
      <w:rFonts w:ascii="Times New Roman" w:eastAsia="Times New Roman" w:hAnsi="Times New Roman" w:cs="Times New Roman"/>
      <w:kern w:val="3"/>
      <w:sz w:val="32"/>
      <w:szCs w:val="20"/>
      <w:lang w:val="es-ES" w:eastAsia="es-ES"/>
    </w:rPr>
  </w:style>
  <w:style w:type="character" w:customStyle="1" w:styleId="Fuentedeprrafopredeter1">
    <w:name w:val="Fuente de párrafo predeter.1"/>
    <w:rsid w:val="00AB42EC"/>
  </w:style>
  <w:style w:type="paragraph" w:customStyle="1" w:styleId="Autor">
    <w:name w:val="Autor"/>
    <w:basedOn w:val="Normal"/>
    <w:next w:val="Normal"/>
    <w:rsid w:val="00AB42E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rsid w:val="00AB42EC"/>
    <w:pPr>
      <w:spacing w:before="400" w:after="480"/>
      <w:ind w:left="397" w:right="397"/>
    </w:pPr>
    <w:rPr>
      <w:i/>
    </w:rPr>
  </w:style>
  <w:style w:type="paragraph" w:customStyle="1" w:styleId="Textosinformato1">
    <w:name w:val="Texto sin formato1"/>
    <w:basedOn w:val="Normal"/>
    <w:rsid w:val="00AB42EC"/>
    <w:rPr>
      <w:rFonts w:ascii="Courier New" w:hAnsi="Courier New"/>
    </w:rPr>
  </w:style>
  <w:style w:type="paragraph" w:styleId="Encabezado">
    <w:name w:val="header"/>
    <w:basedOn w:val="Normal"/>
    <w:uiPriority w:val="99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uiPriority w:val="99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rsid w:val="00AB42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AB42E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rsid w:val="00AB42EC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rsid w:val="00AB42EC"/>
    <w:rPr>
      <w:rFonts w:ascii="Cambria" w:eastAsia="Times New Roman" w:hAnsi="Cambria" w:cs="Times New Roman"/>
      <w:b/>
      <w:bCs/>
      <w:color w:val="4F81BD"/>
      <w:sz w:val="20"/>
      <w:szCs w:val="20"/>
      <w:lang w:val="es-ES" w:eastAsia="es-ES"/>
    </w:rPr>
  </w:style>
  <w:style w:type="character" w:customStyle="1" w:styleId="Hipervnculo1">
    <w:name w:val="Hipervínculo1"/>
    <w:rsid w:val="00AB42EC"/>
    <w:rPr>
      <w:color w:val="0000FF"/>
      <w:u w:val="single"/>
    </w:rPr>
  </w:style>
  <w:style w:type="character" w:customStyle="1" w:styleId="hps">
    <w:name w:val="hps"/>
    <w:basedOn w:val="Fuentedeprrafopredeter"/>
    <w:rsid w:val="00AB42EC"/>
  </w:style>
  <w:style w:type="character" w:styleId="Refdecomentario">
    <w:name w:val="annotation reference"/>
    <w:rsid w:val="00AB42EC"/>
    <w:rPr>
      <w:sz w:val="16"/>
      <w:szCs w:val="16"/>
    </w:rPr>
  </w:style>
  <w:style w:type="paragraph" w:styleId="Textocomentario">
    <w:name w:val="annotation text"/>
    <w:basedOn w:val="Normal"/>
    <w:rsid w:val="00AB42EC"/>
  </w:style>
  <w:style w:type="character" w:customStyle="1" w:styleId="TextocomentarioCar">
    <w:name w:val="Texto comentario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AB42EC"/>
    <w:rPr>
      <w:b/>
      <w:bCs/>
    </w:rPr>
  </w:style>
  <w:style w:type="character" w:customStyle="1" w:styleId="AsuntodelcomentarioCar">
    <w:name w:val="Asunto del comentario Car"/>
    <w:rsid w:val="00AB42E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rsid w:val="00AB42EC"/>
    <w:pPr>
      <w:spacing w:before="0" w:after="0"/>
      <w:jc w:val="left"/>
      <w:textAlignment w:val="auto"/>
    </w:pPr>
    <w:rPr>
      <w:sz w:val="24"/>
      <w:szCs w:val="24"/>
      <w:lang w:val="pt-BR" w:eastAsia="pt-BR"/>
    </w:rPr>
  </w:style>
  <w:style w:type="character" w:customStyle="1" w:styleId="Fuentedeprrafopredeter2">
    <w:name w:val="Fuente de párrafo predeter.2"/>
    <w:rsid w:val="00AB42EC"/>
  </w:style>
  <w:style w:type="character" w:customStyle="1" w:styleId="Hipervnculo2">
    <w:name w:val="Hipervínculo2"/>
    <w:rsid w:val="00AB42EC"/>
    <w:rPr>
      <w:color w:val="0000FF"/>
      <w:u w:val="single"/>
    </w:rPr>
  </w:style>
  <w:style w:type="character" w:styleId="Textoennegrita">
    <w:name w:val="Strong"/>
    <w:rsid w:val="00AB42EC"/>
    <w:rPr>
      <w:b/>
      <w:bCs/>
    </w:rPr>
  </w:style>
  <w:style w:type="character" w:customStyle="1" w:styleId="apple-converted-space">
    <w:name w:val="apple-converted-space"/>
    <w:basedOn w:val="Fuentedeprrafopredeter"/>
    <w:rsid w:val="001B472D"/>
  </w:style>
  <w:style w:type="character" w:styleId="Hipervnculo">
    <w:name w:val="Hyperlink"/>
    <w:basedOn w:val="Fuentedeprrafopredeter"/>
    <w:uiPriority w:val="99"/>
    <w:unhideWhenUsed/>
    <w:rsid w:val="00EE5CC1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B16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2EC"/>
    <w:pPr>
      <w:suppressAutoHyphens/>
      <w:autoSpaceDN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rsid w:val="00AB42EC"/>
    <w:pPr>
      <w:keepNext/>
      <w:spacing w:before="0" w:after="0"/>
      <w:jc w:val="center"/>
      <w:outlineLvl w:val="0"/>
    </w:pPr>
    <w:rPr>
      <w:kern w:val="3"/>
      <w:sz w:val="32"/>
    </w:rPr>
  </w:style>
  <w:style w:type="paragraph" w:styleId="Ttulo2">
    <w:name w:val="heading 2"/>
    <w:basedOn w:val="Normal"/>
    <w:next w:val="Normal"/>
    <w:rsid w:val="00AB42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rsid w:val="00AB42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AB42EC"/>
    <w:rPr>
      <w:rFonts w:ascii="Times New Roman" w:eastAsia="Times New Roman" w:hAnsi="Times New Roman" w:cs="Times New Roman"/>
      <w:kern w:val="3"/>
      <w:sz w:val="32"/>
      <w:szCs w:val="20"/>
      <w:lang w:val="es-ES" w:eastAsia="es-ES"/>
    </w:rPr>
  </w:style>
  <w:style w:type="character" w:customStyle="1" w:styleId="Fuentedeprrafopredeter1">
    <w:name w:val="Fuente de párrafo predeter.1"/>
    <w:rsid w:val="00AB42EC"/>
  </w:style>
  <w:style w:type="paragraph" w:customStyle="1" w:styleId="Autor">
    <w:name w:val="Autor"/>
    <w:basedOn w:val="Normal"/>
    <w:next w:val="Normal"/>
    <w:rsid w:val="00AB42E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rsid w:val="00AB42EC"/>
    <w:pPr>
      <w:spacing w:before="400" w:after="480"/>
      <w:ind w:left="397" w:right="397"/>
    </w:pPr>
    <w:rPr>
      <w:i/>
    </w:rPr>
  </w:style>
  <w:style w:type="paragraph" w:customStyle="1" w:styleId="Textosinformato1">
    <w:name w:val="Texto sin formato1"/>
    <w:basedOn w:val="Normal"/>
    <w:rsid w:val="00AB42EC"/>
    <w:rPr>
      <w:rFonts w:ascii="Courier New" w:hAnsi="Courier New"/>
    </w:rPr>
  </w:style>
  <w:style w:type="paragraph" w:styleId="Encabezado">
    <w:name w:val="header"/>
    <w:basedOn w:val="Normal"/>
    <w:uiPriority w:val="99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uiPriority w:val="99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rsid w:val="00AB42E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rsid w:val="00AB42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AB42E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rsid w:val="00AB42EC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rsid w:val="00AB42EC"/>
    <w:rPr>
      <w:rFonts w:ascii="Cambria" w:eastAsia="Times New Roman" w:hAnsi="Cambria" w:cs="Times New Roman"/>
      <w:b/>
      <w:bCs/>
      <w:color w:val="4F81BD"/>
      <w:sz w:val="20"/>
      <w:szCs w:val="20"/>
      <w:lang w:val="es-ES" w:eastAsia="es-ES"/>
    </w:rPr>
  </w:style>
  <w:style w:type="character" w:customStyle="1" w:styleId="Hipervnculo1">
    <w:name w:val="Hipervínculo1"/>
    <w:rsid w:val="00AB42EC"/>
    <w:rPr>
      <w:color w:val="0000FF"/>
      <w:u w:val="single"/>
    </w:rPr>
  </w:style>
  <w:style w:type="character" w:customStyle="1" w:styleId="hps">
    <w:name w:val="hps"/>
    <w:basedOn w:val="Fuentedeprrafopredeter"/>
    <w:rsid w:val="00AB42EC"/>
  </w:style>
  <w:style w:type="character" w:styleId="Refdecomentario">
    <w:name w:val="annotation reference"/>
    <w:rsid w:val="00AB42EC"/>
    <w:rPr>
      <w:sz w:val="16"/>
      <w:szCs w:val="16"/>
    </w:rPr>
  </w:style>
  <w:style w:type="paragraph" w:styleId="Textocomentario">
    <w:name w:val="annotation text"/>
    <w:basedOn w:val="Normal"/>
    <w:rsid w:val="00AB42EC"/>
  </w:style>
  <w:style w:type="character" w:customStyle="1" w:styleId="TextocomentarioCar">
    <w:name w:val="Texto comentario Car"/>
    <w:rsid w:val="00AB42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AB42EC"/>
    <w:rPr>
      <w:b/>
      <w:bCs/>
    </w:rPr>
  </w:style>
  <w:style w:type="character" w:customStyle="1" w:styleId="AsuntodelcomentarioCar">
    <w:name w:val="Asunto del comentario Car"/>
    <w:rsid w:val="00AB42E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rsid w:val="00AB42EC"/>
    <w:pPr>
      <w:spacing w:before="0" w:after="0"/>
      <w:jc w:val="left"/>
      <w:textAlignment w:val="auto"/>
    </w:pPr>
    <w:rPr>
      <w:sz w:val="24"/>
      <w:szCs w:val="24"/>
      <w:lang w:val="pt-BR" w:eastAsia="pt-BR"/>
    </w:rPr>
  </w:style>
  <w:style w:type="character" w:customStyle="1" w:styleId="Fuentedeprrafopredeter2">
    <w:name w:val="Fuente de párrafo predeter.2"/>
    <w:rsid w:val="00AB42EC"/>
  </w:style>
  <w:style w:type="character" w:customStyle="1" w:styleId="Hipervnculo2">
    <w:name w:val="Hipervínculo2"/>
    <w:rsid w:val="00AB42EC"/>
    <w:rPr>
      <w:color w:val="0000FF"/>
      <w:u w:val="single"/>
    </w:rPr>
  </w:style>
  <w:style w:type="character" w:styleId="Textoennegrita">
    <w:name w:val="Strong"/>
    <w:rsid w:val="00AB42EC"/>
    <w:rPr>
      <w:b/>
      <w:bCs/>
    </w:rPr>
  </w:style>
  <w:style w:type="character" w:customStyle="1" w:styleId="apple-converted-space">
    <w:name w:val="apple-converted-space"/>
    <w:basedOn w:val="Fuentedeprrafopredeter"/>
    <w:rsid w:val="001B472D"/>
  </w:style>
  <w:style w:type="character" w:styleId="Hipervnculo">
    <w:name w:val="Hyperlink"/>
    <w:basedOn w:val="Fuentedeprrafopredeter"/>
    <w:uiPriority w:val="99"/>
    <w:unhideWhenUsed/>
    <w:rsid w:val="00EE5CC1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B16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owa.edu/~grpproc/crisp/crisp.6.1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labes-alfagu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VIICLAB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2C05-20E8-4A7F-93AF-2A6449AD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6491</CharactersWithSpaces>
  <SharedDoc>false</SharedDoc>
  <HLinks>
    <vt:vector size="6" baseType="variant"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http://www.uiowa.edu/~grpproc/crisp/crisp.6.12.htm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GTIT</dc:creator>
  <cp:lastModifiedBy>general</cp:lastModifiedBy>
  <cp:revision>3</cp:revision>
  <cp:lastPrinted>2017-06-30T17:43:00Z</cp:lastPrinted>
  <dcterms:created xsi:type="dcterms:W3CDTF">2017-07-24T18:17:00Z</dcterms:created>
  <dcterms:modified xsi:type="dcterms:W3CDTF">2017-07-24T18:41:00Z</dcterms:modified>
</cp:coreProperties>
</file>