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99" w:rsidRPr="00CC2165" w:rsidRDefault="00CC2165" w:rsidP="007B49F9">
      <w:pPr>
        <w:jc w:val="both"/>
        <w:rPr>
          <w:b/>
          <w:sz w:val="24"/>
          <w:szCs w:val="24"/>
          <w:u w:val="single"/>
        </w:rPr>
      </w:pPr>
      <w:r w:rsidRPr="00CC2165">
        <w:rPr>
          <w:b/>
          <w:sz w:val="24"/>
          <w:szCs w:val="24"/>
          <w:u w:val="single"/>
        </w:rPr>
        <w:t>INSTRUCTIVO - PROCEDIMIENTO DE PROMOCIÓN TRANSITORIA – ART. 14 CCT</w:t>
      </w:r>
    </w:p>
    <w:p w:rsidR="00CC2165" w:rsidRPr="00CF4F62" w:rsidRDefault="00CC2165" w:rsidP="007B49F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CF4F62">
        <w:rPr>
          <w:sz w:val="24"/>
          <w:szCs w:val="24"/>
          <w:u w:val="single"/>
        </w:rPr>
        <w:t>Normas aplicables</w:t>
      </w:r>
      <w:r w:rsidRPr="00CF4F62">
        <w:rPr>
          <w:sz w:val="24"/>
          <w:szCs w:val="24"/>
        </w:rPr>
        <w:t>:</w:t>
      </w:r>
    </w:p>
    <w:p w:rsidR="00CC2165" w:rsidRDefault="00CC2165" w:rsidP="007B49F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C2165">
        <w:rPr>
          <w:sz w:val="24"/>
          <w:szCs w:val="24"/>
        </w:rPr>
        <w:t>Art. 14 CCT</w:t>
      </w:r>
    </w:p>
    <w:p w:rsidR="00CC2165" w:rsidRDefault="00CC2165" w:rsidP="007B49F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C2165">
        <w:rPr>
          <w:sz w:val="24"/>
          <w:szCs w:val="24"/>
        </w:rPr>
        <w:t>Ord. HCD 540/2016</w:t>
      </w:r>
    </w:p>
    <w:p w:rsidR="00CC2165" w:rsidRDefault="00CC2165" w:rsidP="007B49F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C2165">
        <w:rPr>
          <w:sz w:val="24"/>
          <w:szCs w:val="24"/>
        </w:rPr>
        <w:t>Punto 3 de Acta Nº 11 de fecha 21/10/2014 (Paritaria)</w:t>
      </w:r>
    </w:p>
    <w:p w:rsidR="00CC2165" w:rsidRPr="00CC2165" w:rsidRDefault="00CC2165" w:rsidP="007B49F9">
      <w:pPr>
        <w:pStyle w:val="Prrafodelista"/>
        <w:ind w:left="1440"/>
        <w:jc w:val="both"/>
        <w:rPr>
          <w:sz w:val="24"/>
          <w:szCs w:val="24"/>
        </w:rPr>
      </w:pPr>
    </w:p>
    <w:p w:rsidR="00CC2165" w:rsidRPr="00CF4F62" w:rsidRDefault="00CC2165" w:rsidP="007B49F9">
      <w:pPr>
        <w:pStyle w:val="Prrafodelista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 w:rsidRPr="00CF4F62">
        <w:rPr>
          <w:sz w:val="24"/>
          <w:szCs w:val="24"/>
          <w:u w:val="single"/>
        </w:rPr>
        <w:t>Presupuesto de aplicación Art. 14 CCT:</w:t>
      </w:r>
    </w:p>
    <w:p w:rsidR="00CC2165" w:rsidRPr="00B16270" w:rsidRDefault="00CC2165" w:rsidP="00B16270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00630B">
        <w:rPr>
          <w:sz w:val="24"/>
          <w:szCs w:val="24"/>
        </w:rPr>
        <w:t xml:space="preserve">Cobertura de vacantes provisorias o </w:t>
      </w:r>
      <w:r w:rsidR="00B16270">
        <w:rPr>
          <w:sz w:val="24"/>
          <w:szCs w:val="24"/>
        </w:rPr>
        <w:t xml:space="preserve">definitivas y  de </w:t>
      </w:r>
      <w:r w:rsidR="00B16270" w:rsidRPr="00B16270">
        <w:rPr>
          <w:sz w:val="24"/>
          <w:szCs w:val="24"/>
        </w:rPr>
        <w:t>cargos nuevos creados en carreras permanente</w:t>
      </w:r>
      <w:r w:rsidR="00B16270">
        <w:rPr>
          <w:sz w:val="24"/>
          <w:szCs w:val="24"/>
        </w:rPr>
        <w:t>s.</w:t>
      </w:r>
      <w:r w:rsidR="00B16270" w:rsidRPr="00B16270">
        <w:rPr>
          <w:sz w:val="24"/>
          <w:szCs w:val="24"/>
        </w:rPr>
        <w:t xml:space="preserve"> </w:t>
      </w:r>
    </w:p>
    <w:p w:rsidR="00CC2165" w:rsidRDefault="00CC2165" w:rsidP="007B49F9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CC2165">
        <w:rPr>
          <w:sz w:val="24"/>
          <w:szCs w:val="24"/>
        </w:rPr>
        <w:t>Promoción TRANSITORIA de docentes POR CONCURSO</w:t>
      </w:r>
      <w:r>
        <w:rPr>
          <w:sz w:val="24"/>
          <w:szCs w:val="24"/>
        </w:rPr>
        <w:t xml:space="preserve">, o en su caso interinos, </w:t>
      </w:r>
      <w:r w:rsidRPr="00CC2165">
        <w:rPr>
          <w:sz w:val="24"/>
          <w:szCs w:val="24"/>
        </w:rPr>
        <w:t xml:space="preserve"> de CATEGORÍA INMEDIATA INFERIOR (CII)</w:t>
      </w:r>
    </w:p>
    <w:p w:rsidR="00CC2165" w:rsidRDefault="00CC2165" w:rsidP="007B49F9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8569E3">
        <w:rPr>
          <w:b/>
          <w:sz w:val="24"/>
          <w:szCs w:val="24"/>
        </w:rPr>
        <w:t>Pluralidad de candidatos = procedimiento que disponga cada unidad académica</w:t>
      </w:r>
      <w:r>
        <w:rPr>
          <w:sz w:val="24"/>
          <w:szCs w:val="24"/>
        </w:rPr>
        <w:t>.</w:t>
      </w:r>
      <w:r w:rsidR="007365DB">
        <w:rPr>
          <w:sz w:val="24"/>
          <w:szCs w:val="24"/>
        </w:rPr>
        <w:t xml:space="preserve"> </w:t>
      </w:r>
      <w:bookmarkStart w:id="0" w:name="_GoBack"/>
      <w:bookmarkEnd w:id="0"/>
    </w:p>
    <w:p w:rsidR="005937FE" w:rsidRDefault="005937FE" w:rsidP="007B49F9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 de </w:t>
      </w:r>
      <w:r w:rsidRPr="008E3FBB">
        <w:rPr>
          <w:b/>
          <w:sz w:val="24"/>
          <w:szCs w:val="24"/>
        </w:rPr>
        <w:t>vacancia definitiva</w:t>
      </w:r>
      <w:r>
        <w:rPr>
          <w:sz w:val="24"/>
          <w:szCs w:val="24"/>
        </w:rPr>
        <w:t xml:space="preserve"> = </w:t>
      </w:r>
      <w:r w:rsidRPr="008E3FBB">
        <w:rPr>
          <w:b/>
          <w:sz w:val="24"/>
          <w:szCs w:val="24"/>
        </w:rPr>
        <w:t>Promoción Transitoria + Llamado a concurso</w:t>
      </w:r>
      <w:r>
        <w:rPr>
          <w:sz w:val="24"/>
          <w:szCs w:val="24"/>
        </w:rPr>
        <w:t>.</w:t>
      </w:r>
    </w:p>
    <w:p w:rsidR="00CC2165" w:rsidRPr="00CC2165" w:rsidRDefault="005937FE" w:rsidP="007B49F9">
      <w:pPr>
        <w:pStyle w:val="Prrafodelista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165" w:rsidRDefault="00CC2165" w:rsidP="007B49F9">
      <w:pPr>
        <w:pStyle w:val="Prrafodelista"/>
        <w:jc w:val="both"/>
        <w:rPr>
          <w:sz w:val="24"/>
          <w:szCs w:val="24"/>
        </w:rPr>
      </w:pPr>
    </w:p>
    <w:p w:rsidR="007365DB" w:rsidRPr="00CF4F62" w:rsidRDefault="007365DB" w:rsidP="007B49F9">
      <w:pPr>
        <w:pStyle w:val="Prrafodelista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 w:rsidRPr="00CF4F62">
        <w:rPr>
          <w:b/>
          <w:sz w:val="24"/>
          <w:szCs w:val="24"/>
          <w:u w:val="single"/>
        </w:rPr>
        <w:t>FCE = ORD. HCD 540/2016 = APLICA PARA PLURALIDAD DE CANDIDATOS</w:t>
      </w:r>
    </w:p>
    <w:p w:rsidR="00CC2165" w:rsidRDefault="00CC2165" w:rsidP="007B49F9">
      <w:pPr>
        <w:pStyle w:val="Prrafodelista"/>
        <w:jc w:val="both"/>
        <w:rPr>
          <w:sz w:val="24"/>
          <w:szCs w:val="24"/>
        </w:rPr>
      </w:pPr>
    </w:p>
    <w:p w:rsidR="007365DB" w:rsidRPr="00CF4F62" w:rsidRDefault="008D16E2" w:rsidP="007B49F9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CF4F62">
        <w:rPr>
          <w:b/>
          <w:sz w:val="24"/>
          <w:szCs w:val="24"/>
          <w:u w:val="single"/>
        </w:rPr>
        <w:t>PLURALI</w:t>
      </w:r>
      <w:r w:rsidR="0000630B">
        <w:rPr>
          <w:b/>
          <w:sz w:val="24"/>
          <w:szCs w:val="24"/>
          <w:u w:val="single"/>
        </w:rPr>
        <w:t>DAD DE CANDIDATOS PARA VACANTE</w:t>
      </w:r>
      <w:r w:rsidR="0000630B" w:rsidRPr="0000630B">
        <w:rPr>
          <w:b/>
          <w:sz w:val="24"/>
          <w:szCs w:val="24"/>
        </w:rPr>
        <w:t xml:space="preserve"> (Art. 2º)</w:t>
      </w:r>
    </w:p>
    <w:p w:rsidR="008D16E2" w:rsidRDefault="008D16E2" w:rsidP="007B49F9">
      <w:pPr>
        <w:pStyle w:val="Prrafodelista"/>
        <w:ind w:left="1440"/>
        <w:jc w:val="both"/>
        <w:rPr>
          <w:b/>
          <w:sz w:val="24"/>
          <w:szCs w:val="24"/>
          <w:u w:val="single"/>
        </w:rPr>
      </w:pPr>
    </w:p>
    <w:p w:rsidR="007365DB" w:rsidRDefault="007365DB" w:rsidP="007B49F9">
      <w:pPr>
        <w:pStyle w:val="Prrafodelista"/>
        <w:ind w:left="1080"/>
        <w:jc w:val="both"/>
        <w:rPr>
          <w:sz w:val="24"/>
          <w:szCs w:val="24"/>
        </w:rPr>
      </w:pPr>
      <w:r w:rsidRPr="007365DB">
        <w:rPr>
          <w:sz w:val="24"/>
          <w:szCs w:val="24"/>
        </w:rPr>
        <w:t>Cuando</w:t>
      </w:r>
      <w:r>
        <w:rPr>
          <w:sz w:val="24"/>
          <w:szCs w:val="24"/>
        </w:rPr>
        <w:t xml:space="preserve"> exista en la </w:t>
      </w:r>
      <w:r w:rsidRPr="007365DB">
        <w:rPr>
          <w:b/>
          <w:sz w:val="24"/>
          <w:szCs w:val="24"/>
        </w:rPr>
        <w:t>MISMA ÁREA</w:t>
      </w:r>
      <w:r>
        <w:rPr>
          <w:sz w:val="24"/>
          <w:szCs w:val="24"/>
        </w:rPr>
        <w:t xml:space="preserve"> </w:t>
      </w:r>
      <w:r w:rsidRPr="00CF4F62"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7365DB">
        <w:rPr>
          <w:b/>
          <w:sz w:val="24"/>
          <w:szCs w:val="24"/>
        </w:rPr>
        <w:t>ORIENTACIÓN</w:t>
      </w:r>
      <w:r w:rsidR="00655970">
        <w:rPr>
          <w:b/>
          <w:sz w:val="24"/>
          <w:szCs w:val="24"/>
        </w:rPr>
        <w:t xml:space="preserve"> (*)</w:t>
      </w:r>
      <w:r>
        <w:rPr>
          <w:b/>
          <w:sz w:val="24"/>
          <w:szCs w:val="24"/>
        </w:rPr>
        <w:t xml:space="preserve"> </w:t>
      </w:r>
      <w:r w:rsidRPr="007365DB">
        <w:rPr>
          <w:sz w:val="24"/>
          <w:szCs w:val="24"/>
        </w:rPr>
        <w:t>para PROMOCIÓN TRANSITORIA:</w:t>
      </w:r>
    </w:p>
    <w:p w:rsidR="008D16E2" w:rsidRPr="007365DB" w:rsidRDefault="008D16E2" w:rsidP="007B49F9">
      <w:pPr>
        <w:pStyle w:val="Prrafodelista"/>
        <w:ind w:left="1080"/>
        <w:jc w:val="both"/>
        <w:rPr>
          <w:sz w:val="24"/>
          <w:szCs w:val="24"/>
        </w:rPr>
      </w:pPr>
    </w:p>
    <w:p w:rsidR="008D16E2" w:rsidRPr="00CF4F62" w:rsidRDefault="007365DB" w:rsidP="007B49F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8569E3">
        <w:rPr>
          <w:sz w:val="24"/>
          <w:szCs w:val="24"/>
        </w:rPr>
        <w:t>A un cargo de profesor AUXILIAR</w:t>
      </w:r>
      <w:r>
        <w:rPr>
          <w:b/>
          <w:sz w:val="24"/>
          <w:szCs w:val="24"/>
        </w:rPr>
        <w:t xml:space="preserve"> </w:t>
      </w:r>
      <w:r w:rsidRPr="008569E3">
        <w:rPr>
          <w:sz w:val="24"/>
          <w:szCs w:val="24"/>
        </w:rPr>
        <w:t xml:space="preserve">= </w:t>
      </w:r>
      <w:r>
        <w:rPr>
          <w:b/>
          <w:sz w:val="24"/>
          <w:szCs w:val="24"/>
        </w:rPr>
        <w:t xml:space="preserve">Más de un profesor AUXILIAR POR CONCURSO de igual categoría, de la CII. </w:t>
      </w:r>
      <w:r w:rsidR="005A3528" w:rsidRPr="008569E3">
        <w:rPr>
          <w:sz w:val="24"/>
          <w:szCs w:val="24"/>
        </w:rPr>
        <w:t xml:space="preserve">En subsidio INTERINOS. </w:t>
      </w:r>
    </w:p>
    <w:p w:rsidR="00CF4F62" w:rsidRPr="008D16E2" w:rsidRDefault="00CF4F62" w:rsidP="007B49F9">
      <w:pPr>
        <w:pStyle w:val="Prrafodelista"/>
        <w:ind w:left="1440"/>
        <w:jc w:val="both"/>
        <w:rPr>
          <w:sz w:val="24"/>
          <w:szCs w:val="24"/>
        </w:rPr>
      </w:pPr>
    </w:p>
    <w:p w:rsidR="00CF4F62" w:rsidRPr="00CF4F62" w:rsidRDefault="007365DB" w:rsidP="007B49F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8569E3">
        <w:rPr>
          <w:sz w:val="24"/>
          <w:szCs w:val="24"/>
        </w:rPr>
        <w:t>A un cargo de profesor ADJUNTO =</w:t>
      </w:r>
      <w:r>
        <w:rPr>
          <w:b/>
          <w:sz w:val="24"/>
          <w:szCs w:val="24"/>
        </w:rPr>
        <w:t xml:space="preserve"> Más de un profesor ASISTENTE POR CONCURSO, de la CII.</w:t>
      </w:r>
      <w:r w:rsidR="008D16E2">
        <w:rPr>
          <w:b/>
          <w:sz w:val="24"/>
          <w:szCs w:val="24"/>
        </w:rPr>
        <w:t xml:space="preserve"> </w:t>
      </w:r>
      <w:r w:rsidR="008D16E2" w:rsidRPr="008569E3">
        <w:rPr>
          <w:sz w:val="24"/>
          <w:szCs w:val="24"/>
        </w:rPr>
        <w:t>En subsidio INTERINO</w:t>
      </w:r>
      <w:r w:rsidR="008D16E2" w:rsidRPr="008569E3">
        <w:rPr>
          <w:b/>
          <w:sz w:val="24"/>
          <w:szCs w:val="24"/>
        </w:rPr>
        <w:t>S.</w:t>
      </w:r>
    </w:p>
    <w:p w:rsidR="00CF4F62" w:rsidRPr="00CF4F62" w:rsidRDefault="00CF4F62" w:rsidP="007B49F9">
      <w:pPr>
        <w:pStyle w:val="Prrafodelista"/>
        <w:jc w:val="both"/>
        <w:rPr>
          <w:sz w:val="24"/>
          <w:szCs w:val="24"/>
        </w:rPr>
      </w:pPr>
    </w:p>
    <w:p w:rsidR="00CF4F62" w:rsidRPr="00CF4F62" w:rsidRDefault="00CF4F62" w:rsidP="007B49F9">
      <w:pPr>
        <w:pStyle w:val="Prrafodelista"/>
        <w:ind w:left="1440"/>
        <w:jc w:val="both"/>
        <w:rPr>
          <w:sz w:val="24"/>
          <w:szCs w:val="24"/>
        </w:rPr>
      </w:pPr>
    </w:p>
    <w:p w:rsidR="005A3528" w:rsidRPr="008569E3" w:rsidRDefault="005A3528" w:rsidP="007B49F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8569E3">
        <w:rPr>
          <w:sz w:val="24"/>
          <w:szCs w:val="24"/>
        </w:rPr>
        <w:t>A un cargo de profesor TITULAR/ASOCIADO =</w:t>
      </w:r>
      <w:r>
        <w:rPr>
          <w:b/>
          <w:sz w:val="24"/>
          <w:szCs w:val="24"/>
        </w:rPr>
        <w:t xml:space="preserve"> Más de un profesor REGULAR PO</w:t>
      </w:r>
      <w:r w:rsidR="00B16270">
        <w:rPr>
          <w:b/>
          <w:sz w:val="24"/>
          <w:szCs w:val="24"/>
        </w:rPr>
        <w:t xml:space="preserve">R CONCURSO </w:t>
      </w:r>
      <w:r w:rsidR="0000630B">
        <w:rPr>
          <w:b/>
          <w:sz w:val="24"/>
          <w:szCs w:val="24"/>
        </w:rPr>
        <w:t>de igual categoría,</w:t>
      </w:r>
      <w:r>
        <w:rPr>
          <w:b/>
          <w:sz w:val="24"/>
          <w:szCs w:val="24"/>
        </w:rPr>
        <w:t xml:space="preserve"> de la CII. </w:t>
      </w:r>
      <w:r w:rsidRPr="008569E3">
        <w:rPr>
          <w:sz w:val="24"/>
          <w:szCs w:val="24"/>
        </w:rPr>
        <w:t>En subsidio INTERINOS</w:t>
      </w:r>
      <w:r w:rsidR="008D16E2" w:rsidRPr="008569E3">
        <w:rPr>
          <w:sz w:val="24"/>
          <w:szCs w:val="24"/>
        </w:rPr>
        <w:t>.</w:t>
      </w:r>
    </w:p>
    <w:p w:rsidR="00655970" w:rsidRDefault="00655970" w:rsidP="007B49F9">
      <w:pPr>
        <w:ind w:firstLine="360"/>
        <w:jc w:val="both"/>
        <w:rPr>
          <w:sz w:val="24"/>
          <w:szCs w:val="24"/>
        </w:rPr>
      </w:pPr>
    </w:p>
    <w:p w:rsidR="00655970" w:rsidRPr="00655970" w:rsidRDefault="00655970" w:rsidP="007B49F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655970">
        <w:rPr>
          <w:sz w:val="24"/>
          <w:szCs w:val="24"/>
        </w:rPr>
        <w:t>*</w:t>
      </w:r>
      <w:r>
        <w:rPr>
          <w:sz w:val="24"/>
          <w:szCs w:val="24"/>
        </w:rPr>
        <w:t>) A los fines  de la determinación de Áreas y Orientaciones,  supletoriamente  resulta aplicable la Ord. 272/83</w:t>
      </w:r>
      <w:r w:rsidR="008673D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5970" w:rsidRDefault="00655970" w:rsidP="007B49F9">
      <w:pPr>
        <w:pStyle w:val="Prrafodelista"/>
        <w:ind w:left="1440"/>
        <w:jc w:val="both"/>
        <w:rPr>
          <w:sz w:val="24"/>
          <w:szCs w:val="24"/>
        </w:rPr>
      </w:pPr>
    </w:p>
    <w:p w:rsidR="008D16E2" w:rsidRPr="00CF4F62" w:rsidRDefault="0000630B" w:rsidP="007B49F9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DESIGNACIÓN – CADUCIDAD</w:t>
      </w:r>
      <w:r w:rsidRPr="0000630B">
        <w:rPr>
          <w:b/>
          <w:sz w:val="24"/>
          <w:szCs w:val="24"/>
        </w:rPr>
        <w:t xml:space="preserve"> (Art. 3º) </w:t>
      </w:r>
    </w:p>
    <w:p w:rsidR="005A3528" w:rsidRDefault="005A3528" w:rsidP="007B49F9">
      <w:pPr>
        <w:pStyle w:val="Prrafodelista"/>
        <w:ind w:left="1440"/>
        <w:jc w:val="both"/>
        <w:rPr>
          <w:sz w:val="24"/>
          <w:szCs w:val="24"/>
        </w:rPr>
      </w:pPr>
    </w:p>
    <w:p w:rsidR="008D16E2" w:rsidRPr="008569E3" w:rsidRDefault="00CF4F62" w:rsidP="007B49F9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Plazo máximo de designación</w:t>
      </w:r>
      <w:r w:rsidR="008D16E2">
        <w:rPr>
          <w:sz w:val="24"/>
          <w:szCs w:val="24"/>
        </w:rPr>
        <w:t xml:space="preserve"> = </w:t>
      </w:r>
      <w:r w:rsidR="008D16E2" w:rsidRPr="008569E3">
        <w:rPr>
          <w:b/>
          <w:sz w:val="24"/>
          <w:szCs w:val="24"/>
        </w:rPr>
        <w:t>1 AÑO</w:t>
      </w:r>
    </w:p>
    <w:p w:rsidR="008D16E2" w:rsidRDefault="008D16E2" w:rsidP="007B49F9">
      <w:pPr>
        <w:pStyle w:val="Prrafodelista"/>
        <w:ind w:left="1440"/>
        <w:jc w:val="both"/>
        <w:rPr>
          <w:sz w:val="24"/>
          <w:szCs w:val="24"/>
        </w:rPr>
      </w:pPr>
    </w:p>
    <w:p w:rsidR="00CF4F62" w:rsidRDefault="00CF4F62" w:rsidP="007B49F9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Caducidad de l</w:t>
      </w:r>
      <w:r w:rsidRPr="00CF4F62">
        <w:rPr>
          <w:sz w:val="24"/>
          <w:szCs w:val="24"/>
        </w:rPr>
        <w:t>a</w:t>
      </w:r>
      <w:r>
        <w:rPr>
          <w:sz w:val="24"/>
          <w:szCs w:val="24"/>
        </w:rPr>
        <w:t xml:space="preserve"> designación: </w:t>
      </w:r>
    </w:p>
    <w:p w:rsidR="00CF4F62" w:rsidRPr="00CF4F62" w:rsidRDefault="00CF4F62" w:rsidP="007B49F9">
      <w:pPr>
        <w:pStyle w:val="Prrafodelista"/>
        <w:jc w:val="both"/>
        <w:rPr>
          <w:sz w:val="24"/>
          <w:szCs w:val="24"/>
        </w:rPr>
      </w:pPr>
    </w:p>
    <w:p w:rsidR="00CF4F62" w:rsidRDefault="00CF4F62" w:rsidP="007B49F9">
      <w:pPr>
        <w:pStyle w:val="Prrafodelista"/>
        <w:ind w:left="1440"/>
        <w:jc w:val="both"/>
        <w:rPr>
          <w:sz w:val="24"/>
          <w:szCs w:val="24"/>
        </w:rPr>
      </w:pPr>
      <w:r w:rsidRPr="002E16DF">
        <w:rPr>
          <w:b/>
          <w:sz w:val="24"/>
          <w:szCs w:val="24"/>
        </w:rPr>
        <w:t>Vacante transitoria</w:t>
      </w:r>
      <w:r>
        <w:rPr>
          <w:sz w:val="24"/>
          <w:szCs w:val="24"/>
        </w:rPr>
        <w:t xml:space="preserve"> = opera con </w:t>
      </w:r>
      <w:r w:rsidR="002E16DF">
        <w:rPr>
          <w:sz w:val="24"/>
          <w:szCs w:val="24"/>
        </w:rPr>
        <w:t xml:space="preserve">la </w:t>
      </w:r>
      <w:r w:rsidR="002E16DF" w:rsidRPr="002E16DF">
        <w:rPr>
          <w:b/>
          <w:sz w:val="24"/>
          <w:szCs w:val="24"/>
        </w:rPr>
        <w:t>REINCORPORACIÓN</w:t>
      </w:r>
      <w:r>
        <w:rPr>
          <w:sz w:val="24"/>
          <w:szCs w:val="24"/>
        </w:rPr>
        <w:t xml:space="preserve"> </w:t>
      </w:r>
      <w:r w:rsidR="002E16DF">
        <w:rPr>
          <w:sz w:val="24"/>
          <w:szCs w:val="24"/>
        </w:rPr>
        <w:t>d</w:t>
      </w:r>
      <w:r>
        <w:rPr>
          <w:sz w:val="24"/>
          <w:szCs w:val="24"/>
        </w:rPr>
        <w:t>el docente.</w:t>
      </w:r>
    </w:p>
    <w:p w:rsidR="00CF4F62" w:rsidRDefault="00CF4F62" w:rsidP="007B49F9">
      <w:pPr>
        <w:pStyle w:val="Prrafodelista"/>
        <w:ind w:left="1440"/>
        <w:jc w:val="both"/>
        <w:rPr>
          <w:sz w:val="24"/>
          <w:szCs w:val="24"/>
        </w:rPr>
      </w:pPr>
      <w:r w:rsidRPr="002E16DF">
        <w:rPr>
          <w:b/>
          <w:sz w:val="24"/>
          <w:szCs w:val="24"/>
        </w:rPr>
        <w:t>Vacante definitiva</w:t>
      </w:r>
      <w:r>
        <w:rPr>
          <w:sz w:val="24"/>
          <w:szCs w:val="24"/>
        </w:rPr>
        <w:t xml:space="preserve"> = opera con la </w:t>
      </w:r>
      <w:r w:rsidR="002E16DF" w:rsidRPr="002E16DF">
        <w:rPr>
          <w:b/>
          <w:sz w:val="24"/>
          <w:szCs w:val="24"/>
        </w:rPr>
        <w:t xml:space="preserve">DESIGNACIÓN </w:t>
      </w:r>
      <w:r>
        <w:rPr>
          <w:sz w:val="24"/>
          <w:szCs w:val="24"/>
        </w:rPr>
        <w:t>del docente por concurso.</w:t>
      </w:r>
    </w:p>
    <w:p w:rsidR="002E16DF" w:rsidRDefault="002E16DF" w:rsidP="007B49F9">
      <w:pPr>
        <w:pStyle w:val="Prrafodelista"/>
        <w:ind w:left="1440"/>
        <w:jc w:val="both"/>
        <w:rPr>
          <w:sz w:val="24"/>
          <w:szCs w:val="24"/>
        </w:rPr>
      </w:pPr>
    </w:p>
    <w:p w:rsidR="002E16DF" w:rsidRPr="00CF4F62" w:rsidRDefault="00655970" w:rsidP="007B49F9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PROCEDIMIENTO</w:t>
      </w:r>
      <w:r w:rsidRPr="00655970">
        <w:rPr>
          <w:b/>
          <w:sz w:val="24"/>
          <w:szCs w:val="24"/>
        </w:rPr>
        <w:t xml:space="preserve"> (Arts. 5º, 6º y 7º)</w:t>
      </w:r>
    </w:p>
    <w:p w:rsidR="008D16E2" w:rsidRDefault="00CF4F62" w:rsidP="007B49F9">
      <w:pPr>
        <w:pStyle w:val="Prrafodelista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16DF" w:rsidRDefault="002E16DF" w:rsidP="007B49F9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2E16DF">
        <w:rPr>
          <w:sz w:val="24"/>
          <w:szCs w:val="24"/>
        </w:rPr>
        <w:t>PRODUCIDA LA VACANTE  =</w:t>
      </w:r>
      <w:r w:rsidRPr="002E16DF">
        <w:rPr>
          <w:b/>
          <w:sz w:val="24"/>
          <w:szCs w:val="24"/>
        </w:rPr>
        <w:t xml:space="preserve"> </w:t>
      </w:r>
      <w:r w:rsidRPr="002E16DF">
        <w:rPr>
          <w:sz w:val="24"/>
          <w:szCs w:val="24"/>
        </w:rPr>
        <w:t>ÁREA DE PERSONAL</w:t>
      </w:r>
      <w:r w:rsidRPr="002E16DF">
        <w:rPr>
          <w:b/>
          <w:sz w:val="24"/>
          <w:szCs w:val="24"/>
        </w:rPr>
        <w:t xml:space="preserve">  NOTIFICA (plazo </w:t>
      </w:r>
      <w:r w:rsidRPr="007A53AD">
        <w:rPr>
          <w:b/>
          <w:sz w:val="24"/>
          <w:szCs w:val="24"/>
          <w:u w:val="single"/>
        </w:rPr>
        <w:t>no mayor a 3 días</w:t>
      </w:r>
      <w:r w:rsidRPr="002E16DF">
        <w:rPr>
          <w:b/>
          <w:sz w:val="24"/>
          <w:szCs w:val="24"/>
        </w:rPr>
        <w:t xml:space="preserve">)  al DEPARTAMENTO </w:t>
      </w:r>
      <w:r w:rsidRPr="002E16DF">
        <w:rPr>
          <w:sz w:val="24"/>
          <w:szCs w:val="24"/>
        </w:rPr>
        <w:t xml:space="preserve">respectivo. </w:t>
      </w:r>
    </w:p>
    <w:p w:rsidR="002E16DF" w:rsidRDefault="002E16DF" w:rsidP="007B49F9">
      <w:pPr>
        <w:pStyle w:val="Prrafodelista"/>
        <w:jc w:val="both"/>
        <w:rPr>
          <w:sz w:val="24"/>
          <w:szCs w:val="24"/>
        </w:rPr>
      </w:pPr>
    </w:p>
    <w:p w:rsidR="00674A51" w:rsidRDefault="002E16DF" w:rsidP="007B49F9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2E16DF">
        <w:rPr>
          <w:b/>
          <w:sz w:val="24"/>
          <w:szCs w:val="24"/>
        </w:rPr>
        <w:t>DIRECTOR</w:t>
      </w:r>
      <w:r w:rsidR="00674A51">
        <w:rPr>
          <w:sz w:val="24"/>
          <w:szCs w:val="24"/>
        </w:rPr>
        <w:t xml:space="preserve"> DEL DEPARTAMENTO: </w:t>
      </w:r>
    </w:p>
    <w:p w:rsidR="00674A51" w:rsidRPr="00674A51" w:rsidRDefault="00674A51" w:rsidP="007B49F9">
      <w:pPr>
        <w:pStyle w:val="Prrafodelista"/>
        <w:jc w:val="both"/>
        <w:rPr>
          <w:b/>
          <w:sz w:val="24"/>
          <w:szCs w:val="24"/>
        </w:rPr>
      </w:pPr>
    </w:p>
    <w:p w:rsidR="008569E3" w:rsidRDefault="002E16DF" w:rsidP="007B49F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674A51">
        <w:rPr>
          <w:b/>
          <w:sz w:val="24"/>
          <w:szCs w:val="24"/>
          <w:u w:val="single"/>
        </w:rPr>
        <w:t>CONFORMA</w:t>
      </w:r>
      <w:r w:rsidRPr="002E16DF">
        <w:rPr>
          <w:b/>
          <w:sz w:val="24"/>
          <w:szCs w:val="24"/>
        </w:rPr>
        <w:t xml:space="preserve"> COMISIÓN ASESORA</w:t>
      </w:r>
      <w:r>
        <w:rPr>
          <w:sz w:val="24"/>
          <w:szCs w:val="24"/>
        </w:rPr>
        <w:t xml:space="preserve"> (</w:t>
      </w:r>
      <w:r w:rsidRPr="007A53AD">
        <w:rPr>
          <w:b/>
          <w:sz w:val="24"/>
          <w:szCs w:val="24"/>
        </w:rPr>
        <w:t xml:space="preserve">plazo </w:t>
      </w:r>
      <w:r w:rsidRPr="007A53AD">
        <w:rPr>
          <w:b/>
          <w:sz w:val="24"/>
          <w:szCs w:val="24"/>
          <w:u w:val="single"/>
        </w:rPr>
        <w:t xml:space="preserve">no mayor a 5 </w:t>
      </w:r>
      <w:r w:rsidR="00674A51" w:rsidRPr="007A53AD">
        <w:rPr>
          <w:b/>
          <w:sz w:val="24"/>
          <w:szCs w:val="24"/>
          <w:u w:val="single"/>
        </w:rPr>
        <w:t>días</w:t>
      </w:r>
      <w:r w:rsidR="008569E3">
        <w:rPr>
          <w:sz w:val="24"/>
          <w:szCs w:val="24"/>
        </w:rPr>
        <w:t xml:space="preserve"> de notificada la vacante) </w:t>
      </w:r>
    </w:p>
    <w:p w:rsidR="008569E3" w:rsidRDefault="002E16DF" w:rsidP="007B49F9">
      <w:pPr>
        <w:pStyle w:val="Prrafodelista"/>
        <w:numPr>
          <w:ilvl w:val="0"/>
          <w:numId w:val="44"/>
        </w:numPr>
        <w:jc w:val="both"/>
        <w:rPr>
          <w:sz w:val="24"/>
          <w:szCs w:val="24"/>
        </w:rPr>
      </w:pPr>
      <w:r w:rsidRPr="00674A51">
        <w:rPr>
          <w:sz w:val="24"/>
          <w:szCs w:val="24"/>
        </w:rPr>
        <w:t xml:space="preserve">Integrada  por </w:t>
      </w:r>
      <w:r w:rsidRPr="00674A51">
        <w:rPr>
          <w:b/>
          <w:sz w:val="24"/>
          <w:szCs w:val="24"/>
        </w:rPr>
        <w:t>3 miembros titulares y 3 miembros</w:t>
      </w:r>
      <w:r w:rsidRPr="00674A51">
        <w:rPr>
          <w:sz w:val="24"/>
          <w:szCs w:val="24"/>
        </w:rPr>
        <w:t xml:space="preserve"> suplentes.   </w:t>
      </w:r>
    </w:p>
    <w:p w:rsidR="002E16DF" w:rsidRPr="00674A51" w:rsidRDefault="002E16DF" w:rsidP="007B49F9">
      <w:pPr>
        <w:pStyle w:val="Prrafodelista"/>
        <w:numPr>
          <w:ilvl w:val="0"/>
          <w:numId w:val="44"/>
        </w:numPr>
        <w:jc w:val="both"/>
        <w:rPr>
          <w:sz w:val="24"/>
          <w:szCs w:val="24"/>
        </w:rPr>
      </w:pPr>
      <w:r w:rsidRPr="00674A51">
        <w:rPr>
          <w:sz w:val="24"/>
          <w:szCs w:val="24"/>
        </w:rPr>
        <w:t xml:space="preserve"> </w:t>
      </w:r>
      <w:r w:rsidR="008569E3" w:rsidRPr="008569E3">
        <w:rPr>
          <w:b/>
          <w:sz w:val="24"/>
          <w:szCs w:val="24"/>
        </w:rPr>
        <w:t>M</w:t>
      </w:r>
      <w:r w:rsidRPr="008569E3">
        <w:rPr>
          <w:b/>
          <w:sz w:val="24"/>
          <w:szCs w:val="24"/>
        </w:rPr>
        <w:t>ismas</w:t>
      </w:r>
      <w:r w:rsidRPr="00674A51">
        <w:rPr>
          <w:b/>
          <w:sz w:val="24"/>
          <w:szCs w:val="24"/>
        </w:rPr>
        <w:t xml:space="preserve"> causales de excusación</w:t>
      </w:r>
      <w:r w:rsidRPr="00674A51">
        <w:rPr>
          <w:sz w:val="24"/>
          <w:szCs w:val="24"/>
        </w:rPr>
        <w:t xml:space="preserve"> de normativa de Concursos Docentes. </w:t>
      </w:r>
    </w:p>
    <w:p w:rsidR="00674A51" w:rsidRDefault="00674A51" w:rsidP="007B49F9">
      <w:pPr>
        <w:pStyle w:val="Prrafodelista"/>
        <w:jc w:val="both"/>
        <w:rPr>
          <w:sz w:val="24"/>
          <w:szCs w:val="24"/>
        </w:rPr>
      </w:pPr>
    </w:p>
    <w:p w:rsidR="00674A51" w:rsidRDefault="00674A51" w:rsidP="007B49F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674A51">
        <w:rPr>
          <w:b/>
          <w:sz w:val="24"/>
          <w:szCs w:val="24"/>
          <w:u w:val="single"/>
        </w:rPr>
        <w:t>INFORMA</w:t>
      </w:r>
      <w:r w:rsidRPr="002E16D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Secretaria de Asuntos Académicos.</w:t>
      </w:r>
    </w:p>
    <w:p w:rsidR="00674A51" w:rsidRPr="00674A51" w:rsidRDefault="00674A51" w:rsidP="007B49F9">
      <w:pPr>
        <w:pStyle w:val="Prrafodelista"/>
        <w:jc w:val="both"/>
        <w:rPr>
          <w:sz w:val="24"/>
          <w:szCs w:val="24"/>
        </w:rPr>
      </w:pPr>
    </w:p>
    <w:p w:rsidR="00655970" w:rsidRDefault="00674A51" w:rsidP="007B49F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674A51">
        <w:rPr>
          <w:b/>
          <w:sz w:val="24"/>
          <w:szCs w:val="24"/>
          <w:u w:val="single"/>
        </w:rPr>
        <w:t>PUBLICA</w:t>
      </w:r>
      <w:r>
        <w:rPr>
          <w:sz w:val="24"/>
          <w:szCs w:val="24"/>
        </w:rPr>
        <w:t xml:space="preserve"> EL PROCEDIMIENTO = </w:t>
      </w:r>
    </w:p>
    <w:p w:rsidR="00655970" w:rsidRPr="00655970" w:rsidRDefault="00655970" w:rsidP="007B49F9">
      <w:pPr>
        <w:pStyle w:val="Prrafodelista"/>
        <w:jc w:val="both"/>
        <w:rPr>
          <w:b/>
          <w:sz w:val="24"/>
          <w:szCs w:val="24"/>
        </w:rPr>
      </w:pPr>
    </w:p>
    <w:p w:rsidR="007A53AD" w:rsidRPr="00655970" w:rsidRDefault="00655970" w:rsidP="007B49F9">
      <w:pPr>
        <w:pStyle w:val="Prrafodelista"/>
        <w:numPr>
          <w:ilvl w:val="0"/>
          <w:numId w:val="49"/>
        </w:numPr>
        <w:jc w:val="both"/>
        <w:rPr>
          <w:sz w:val="24"/>
          <w:szCs w:val="24"/>
        </w:rPr>
      </w:pPr>
      <w:r w:rsidRPr="00655970">
        <w:rPr>
          <w:b/>
          <w:sz w:val="24"/>
          <w:szCs w:val="24"/>
        </w:rPr>
        <w:t>PLAZO</w:t>
      </w:r>
      <w:r>
        <w:rPr>
          <w:b/>
          <w:sz w:val="24"/>
          <w:szCs w:val="24"/>
        </w:rPr>
        <w:t xml:space="preserve">: </w:t>
      </w:r>
      <w:r w:rsidR="007A53AD" w:rsidRPr="00655970">
        <w:rPr>
          <w:b/>
          <w:sz w:val="24"/>
          <w:szCs w:val="24"/>
        </w:rPr>
        <w:t xml:space="preserve"> </w:t>
      </w:r>
      <w:r w:rsidR="007A53AD" w:rsidRPr="00655970">
        <w:rPr>
          <w:b/>
          <w:sz w:val="24"/>
          <w:szCs w:val="24"/>
          <w:u w:val="single"/>
        </w:rPr>
        <w:t>no menor de 3 días</w:t>
      </w:r>
      <w:r w:rsidRPr="00655970">
        <w:rPr>
          <w:b/>
          <w:sz w:val="24"/>
          <w:szCs w:val="24"/>
          <w:u w:val="single"/>
        </w:rPr>
        <w:t xml:space="preserve"> </w:t>
      </w:r>
    </w:p>
    <w:p w:rsidR="00655970" w:rsidRPr="00655970" w:rsidRDefault="00655970" w:rsidP="007B49F9">
      <w:pPr>
        <w:pStyle w:val="Prrafodelista"/>
        <w:ind w:left="1440"/>
        <w:jc w:val="both"/>
        <w:rPr>
          <w:sz w:val="24"/>
          <w:szCs w:val="24"/>
        </w:rPr>
      </w:pPr>
    </w:p>
    <w:p w:rsidR="007A53AD" w:rsidRDefault="007A53AD" w:rsidP="007B49F9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7A53AD">
        <w:rPr>
          <w:b/>
          <w:sz w:val="24"/>
          <w:szCs w:val="24"/>
        </w:rPr>
        <w:t>AVISOS</w:t>
      </w:r>
      <w:r w:rsidR="00655970">
        <w:rPr>
          <w:sz w:val="24"/>
          <w:szCs w:val="24"/>
        </w:rPr>
        <w:t xml:space="preserve"> (Formalidades – Art. 4º RDDI)</w:t>
      </w:r>
    </w:p>
    <w:p w:rsidR="007A53AD" w:rsidRDefault="007A53AD" w:rsidP="007B49F9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Formato mínimo tamaño A4.</w:t>
      </w:r>
    </w:p>
    <w:p w:rsidR="007A53AD" w:rsidRDefault="00232FE7" w:rsidP="007B49F9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Departamento que</w:t>
      </w:r>
      <w:r w:rsidR="007A53AD">
        <w:rPr>
          <w:sz w:val="24"/>
          <w:szCs w:val="24"/>
        </w:rPr>
        <w:t xml:space="preserve"> efectúa el llamado.</w:t>
      </w:r>
    </w:p>
    <w:p w:rsidR="007A53AD" w:rsidRDefault="007A53AD" w:rsidP="007B49F9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Régimen de promoción Ord. 540/2016.</w:t>
      </w:r>
    </w:p>
    <w:p w:rsidR="007A53AD" w:rsidRDefault="007A53AD" w:rsidP="007B49F9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Cargos a cubrir – dedicación.</w:t>
      </w:r>
    </w:p>
    <w:p w:rsidR="007A53AD" w:rsidRDefault="007A53AD" w:rsidP="007B49F9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su caso: nombre del docente reemplazado.</w:t>
      </w:r>
    </w:p>
    <w:p w:rsidR="007A53AD" w:rsidRDefault="00A44F9F" w:rsidP="007B49F9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Duración designación.</w:t>
      </w:r>
    </w:p>
    <w:p w:rsidR="00A44F9F" w:rsidRDefault="00A44F9F" w:rsidP="007B49F9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Breve descripción de tareas.</w:t>
      </w:r>
    </w:p>
    <w:p w:rsidR="00A44F9F" w:rsidRDefault="00A44F9F" w:rsidP="007B49F9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Miembros Comisión Asesora.</w:t>
      </w:r>
    </w:p>
    <w:p w:rsidR="00A44F9F" w:rsidRDefault="00A44F9F" w:rsidP="007B49F9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Día, lugar y horario de inicio y cierre de inscripción.</w:t>
      </w:r>
    </w:p>
    <w:p w:rsidR="00A44F9F" w:rsidRDefault="00A44F9F" w:rsidP="007B49F9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Cobertura de vacante de cargo profesor Ayudante =  tema de programa propuesto por Director de Departamento para desarrollo de aplicación práctica.</w:t>
      </w:r>
    </w:p>
    <w:p w:rsidR="00A44F9F" w:rsidRDefault="00A44F9F" w:rsidP="007B49F9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Cobertura de vacante de cargo profesores Regulares = tema  de programa propuesto por Director de Departamento para prueba de oposición. </w:t>
      </w:r>
    </w:p>
    <w:p w:rsidR="00A44F9F" w:rsidRDefault="00A44F9F" w:rsidP="007B49F9">
      <w:pPr>
        <w:pStyle w:val="Prrafodelista"/>
        <w:ind w:left="2210"/>
        <w:jc w:val="both"/>
        <w:rPr>
          <w:sz w:val="24"/>
          <w:szCs w:val="24"/>
        </w:rPr>
      </w:pPr>
    </w:p>
    <w:p w:rsidR="00A44F9F" w:rsidRPr="00B027F7" w:rsidRDefault="00A44F9F" w:rsidP="007B49F9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PUBLICACIÓN DE </w:t>
      </w:r>
      <w:r w:rsidRPr="00A44F9F">
        <w:rPr>
          <w:b/>
          <w:sz w:val="24"/>
          <w:szCs w:val="24"/>
        </w:rPr>
        <w:t>AVISOS</w:t>
      </w:r>
      <w:r w:rsidRPr="00A44F9F">
        <w:rPr>
          <w:sz w:val="24"/>
          <w:szCs w:val="24"/>
        </w:rPr>
        <w:t xml:space="preserve"> (</w:t>
      </w:r>
      <w:r w:rsidRPr="00A44F9F">
        <w:rPr>
          <w:sz w:val="24"/>
          <w:szCs w:val="24"/>
          <w:u w:val="single"/>
        </w:rPr>
        <w:t>obligatoriamente</w:t>
      </w:r>
      <w:r w:rsidRPr="00A44F9F">
        <w:rPr>
          <w:sz w:val="24"/>
          <w:szCs w:val="24"/>
        </w:rPr>
        <w:t xml:space="preserve"> antes del periodo de inscripción)</w:t>
      </w:r>
    </w:p>
    <w:p w:rsidR="00A44F9F" w:rsidRPr="00B027F7" w:rsidRDefault="00A44F9F" w:rsidP="007B49F9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B027F7">
        <w:rPr>
          <w:sz w:val="24"/>
          <w:szCs w:val="24"/>
        </w:rPr>
        <w:t>Avisadores/transparentes de:</w:t>
      </w:r>
    </w:p>
    <w:p w:rsidR="00A44F9F" w:rsidRPr="00B027F7" w:rsidRDefault="00232FE7" w:rsidP="007B49F9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Todos los Departamentos</w:t>
      </w:r>
      <w:r w:rsidR="00A44F9F" w:rsidRPr="00B027F7">
        <w:rPr>
          <w:sz w:val="24"/>
          <w:szCs w:val="24"/>
        </w:rPr>
        <w:t>, incluida la convocante.</w:t>
      </w:r>
    </w:p>
    <w:p w:rsidR="00A44F9F" w:rsidRPr="00232FE7" w:rsidRDefault="00A44F9F" w:rsidP="007B49F9">
      <w:pPr>
        <w:pStyle w:val="Prrafodelista"/>
        <w:numPr>
          <w:ilvl w:val="0"/>
          <w:numId w:val="14"/>
        </w:numPr>
        <w:jc w:val="both"/>
        <w:rPr>
          <w:sz w:val="24"/>
          <w:szCs w:val="24"/>
          <w:highlight w:val="yellow"/>
        </w:rPr>
      </w:pPr>
      <w:r w:rsidRPr="00232FE7">
        <w:rPr>
          <w:sz w:val="24"/>
          <w:szCs w:val="24"/>
          <w:highlight w:val="yellow"/>
        </w:rPr>
        <w:t>Sala de Profesores.</w:t>
      </w:r>
    </w:p>
    <w:p w:rsidR="00A44F9F" w:rsidRPr="00232FE7" w:rsidRDefault="00A44F9F" w:rsidP="007B49F9">
      <w:pPr>
        <w:pStyle w:val="Prrafodelista"/>
        <w:numPr>
          <w:ilvl w:val="0"/>
          <w:numId w:val="14"/>
        </w:numPr>
        <w:jc w:val="both"/>
        <w:rPr>
          <w:sz w:val="24"/>
          <w:szCs w:val="24"/>
          <w:highlight w:val="yellow"/>
        </w:rPr>
      </w:pPr>
      <w:r w:rsidRPr="00232FE7">
        <w:rPr>
          <w:sz w:val="24"/>
          <w:szCs w:val="24"/>
          <w:highlight w:val="yellow"/>
        </w:rPr>
        <w:t>Hall central de Facultad.</w:t>
      </w:r>
    </w:p>
    <w:p w:rsidR="00A44F9F" w:rsidRPr="00B027F7" w:rsidRDefault="00A44F9F" w:rsidP="007B49F9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027F7">
        <w:rPr>
          <w:sz w:val="24"/>
          <w:szCs w:val="24"/>
        </w:rPr>
        <w:t>Portal de  Facultad.</w:t>
      </w:r>
    </w:p>
    <w:p w:rsidR="00A44F9F" w:rsidRPr="00B027F7" w:rsidRDefault="00A44F9F" w:rsidP="007B49F9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027F7">
        <w:rPr>
          <w:sz w:val="24"/>
          <w:szCs w:val="24"/>
        </w:rPr>
        <w:t>Boletín Contando Virtual</w:t>
      </w:r>
      <w:r w:rsidR="00B027F7" w:rsidRPr="00B027F7">
        <w:rPr>
          <w:sz w:val="24"/>
          <w:szCs w:val="24"/>
        </w:rPr>
        <w:t xml:space="preserve"> inmediato anterior al comienzo de periodo de inscripción.</w:t>
      </w:r>
    </w:p>
    <w:p w:rsidR="00B027F7" w:rsidRPr="00B027F7" w:rsidRDefault="00B027F7" w:rsidP="007B49F9">
      <w:pPr>
        <w:pStyle w:val="Prrafodelista"/>
        <w:ind w:left="2880"/>
        <w:jc w:val="both"/>
        <w:rPr>
          <w:sz w:val="24"/>
          <w:szCs w:val="24"/>
        </w:rPr>
      </w:pPr>
    </w:p>
    <w:p w:rsidR="00B027F7" w:rsidRPr="00B027F7" w:rsidRDefault="00B027F7" w:rsidP="007B49F9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B027F7">
        <w:rPr>
          <w:sz w:val="24"/>
          <w:szCs w:val="24"/>
        </w:rPr>
        <w:t xml:space="preserve">Copia de Aviso a Secretaria de Asuntos Académicos. </w:t>
      </w:r>
    </w:p>
    <w:p w:rsidR="00A44F9F" w:rsidRPr="00A44F9F" w:rsidRDefault="00A44F9F" w:rsidP="007B49F9">
      <w:pPr>
        <w:pStyle w:val="Prrafodelista"/>
        <w:ind w:left="1440"/>
        <w:jc w:val="both"/>
        <w:rPr>
          <w:sz w:val="24"/>
          <w:szCs w:val="24"/>
        </w:rPr>
      </w:pPr>
    </w:p>
    <w:p w:rsidR="008569E3" w:rsidRDefault="00A44F9F" w:rsidP="007B49F9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8569E3">
        <w:rPr>
          <w:b/>
          <w:sz w:val="24"/>
          <w:szCs w:val="24"/>
          <w:u w:val="single"/>
        </w:rPr>
        <w:t xml:space="preserve">PLAZO DE INSCRIPCIÓN </w:t>
      </w:r>
      <w:r w:rsidR="008569E3" w:rsidRPr="008569E3">
        <w:rPr>
          <w:b/>
          <w:sz w:val="24"/>
          <w:szCs w:val="24"/>
          <w:u w:val="single"/>
        </w:rPr>
        <w:t>DE CANDIDATOS</w:t>
      </w:r>
      <w:r w:rsidR="008569E3">
        <w:rPr>
          <w:b/>
          <w:sz w:val="24"/>
          <w:szCs w:val="24"/>
        </w:rPr>
        <w:t>.</w:t>
      </w:r>
      <w:r w:rsidR="00655970">
        <w:rPr>
          <w:b/>
          <w:sz w:val="24"/>
          <w:szCs w:val="24"/>
        </w:rPr>
        <w:t xml:space="preserve"> (Art. 7º)</w:t>
      </w:r>
    </w:p>
    <w:p w:rsidR="008569E3" w:rsidRDefault="008569E3" w:rsidP="007B49F9">
      <w:pPr>
        <w:pStyle w:val="Prrafodelista"/>
        <w:jc w:val="both"/>
        <w:rPr>
          <w:b/>
          <w:sz w:val="24"/>
          <w:szCs w:val="24"/>
        </w:rPr>
      </w:pPr>
    </w:p>
    <w:p w:rsidR="00A44F9F" w:rsidRPr="008569E3" w:rsidRDefault="008569E3" w:rsidP="007B49F9">
      <w:pPr>
        <w:pStyle w:val="Prrafodelista"/>
        <w:jc w:val="both"/>
        <w:rPr>
          <w:sz w:val="24"/>
          <w:szCs w:val="24"/>
        </w:rPr>
      </w:pPr>
      <w:r w:rsidRPr="008569E3">
        <w:rPr>
          <w:b/>
          <w:sz w:val="24"/>
          <w:szCs w:val="24"/>
        </w:rPr>
        <w:t xml:space="preserve"> </w:t>
      </w:r>
      <w:r w:rsidRPr="008569E3">
        <w:rPr>
          <w:b/>
          <w:sz w:val="24"/>
          <w:szCs w:val="24"/>
          <w:u w:val="single"/>
        </w:rPr>
        <w:t>N</w:t>
      </w:r>
      <w:r w:rsidR="00A44F9F" w:rsidRPr="008569E3">
        <w:rPr>
          <w:b/>
          <w:sz w:val="24"/>
          <w:szCs w:val="24"/>
          <w:u w:val="single"/>
        </w:rPr>
        <w:t>o menor de 5 días</w:t>
      </w:r>
      <w:r>
        <w:rPr>
          <w:b/>
          <w:sz w:val="24"/>
          <w:szCs w:val="24"/>
          <w:u w:val="single"/>
        </w:rPr>
        <w:t xml:space="preserve"> hábiles </w:t>
      </w:r>
      <w:r>
        <w:rPr>
          <w:b/>
          <w:sz w:val="24"/>
          <w:szCs w:val="24"/>
        </w:rPr>
        <w:t xml:space="preserve"> </w:t>
      </w:r>
      <w:r w:rsidRPr="008569E3">
        <w:rPr>
          <w:sz w:val="24"/>
          <w:szCs w:val="24"/>
        </w:rPr>
        <w:t>de finalizada publicación de la convocatoria</w:t>
      </w:r>
      <w:r w:rsidR="00A44F9F" w:rsidRPr="008569E3">
        <w:rPr>
          <w:sz w:val="24"/>
          <w:szCs w:val="24"/>
        </w:rPr>
        <w:t>.</w:t>
      </w:r>
    </w:p>
    <w:p w:rsidR="00A44F9F" w:rsidRPr="008673DC" w:rsidRDefault="008673DC" w:rsidP="008673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Comienzo inscripción: día lunes siguiente a la primera publicación</w:t>
      </w:r>
      <w:r w:rsidR="00232F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F3A22" w:rsidRDefault="008F3A22" w:rsidP="007B49F9">
      <w:pPr>
        <w:pStyle w:val="Prrafodelista"/>
        <w:ind w:left="1440"/>
        <w:jc w:val="both"/>
        <w:rPr>
          <w:sz w:val="24"/>
          <w:szCs w:val="24"/>
        </w:rPr>
      </w:pPr>
    </w:p>
    <w:p w:rsidR="00A44F9F" w:rsidRPr="007A53AD" w:rsidRDefault="00A44F9F" w:rsidP="007B49F9">
      <w:pPr>
        <w:pStyle w:val="Prrafodelista"/>
        <w:ind w:left="1440"/>
        <w:jc w:val="both"/>
        <w:rPr>
          <w:sz w:val="24"/>
          <w:szCs w:val="24"/>
        </w:rPr>
      </w:pPr>
    </w:p>
    <w:p w:rsidR="008F3A22" w:rsidRPr="00CF4F62" w:rsidRDefault="008F3A22" w:rsidP="007B49F9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PRESENTACIÓN DE CANDIDATOS</w:t>
      </w:r>
      <w:r w:rsidRPr="00655970">
        <w:rPr>
          <w:b/>
          <w:sz w:val="24"/>
          <w:szCs w:val="24"/>
        </w:rPr>
        <w:t xml:space="preserve">: </w:t>
      </w:r>
      <w:r w:rsidR="00232FE7">
        <w:rPr>
          <w:b/>
          <w:sz w:val="24"/>
          <w:szCs w:val="24"/>
        </w:rPr>
        <w:t>(Art</w:t>
      </w:r>
      <w:r w:rsidR="00655970" w:rsidRPr="00655970">
        <w:rPr>
          <w:b/>
          <w:sz w:val="24"/>
          <w:szCs w:val="24"/>
        </w:rPr>
        <w:t>. 7º)</w:t>
      </w:r>
    </w:p>
    <w:p w:rsidR="007A53AD" w:rsidRDefault="007A53AD" w:rsidP="007B49F9">
      <w:pPr>
        <w:pStyle w:val="Prrafodelista"/>
        <w:ind w:left="1440"/>
        <w:jc w:val="both"/>
        <w:rPr>
          <w:sz w:val="24"/>
          <w:szCs w:val="24"/>
        </w:rPr>
      </w:pPr>
    </w:p>
    <w:p w:rsidR="00DA3074" w:rsidRPr="00DA3074" w:rsidRDefault="005B791B" w:rsidP="007B49F9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Durante el plazo de inscripción.</w:t>
      </w:r>
    </w:p>
    <w:p w:rsidR="00DA3074" w:rsidRPr="00DA3074" w:rsidRDefault="005B791B" w:rsidP="007B49F9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Secretaría del Departamento convocante. </w:t>
      </w:r>
    </w:p>
    <w:p w:rsidR="005B791B" w:rsidRDefault="005B791B" w:rsidP="007B49F9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Documentación a presentar:</w:t>
      </w:r>
    </w:p>
    <w:p w:rsidR="005B791B" w:rsidRDefault="005B791B" w:rsidP="007B49F9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79086D">
        <w:rPr>
          <w:b/>
          <w:sz w:val="24"/>
          <w:szCs w:val="24"/>
        </w:rPr>
        <w:t>CURRICULUM</w:t>
      </w:r>
      <w:r w:rsidRPr="005B791B">
        <w:rPr>
          <w:sz w:val="24"/>
          <w:szCs w:val="24"/>
        </w:rPr>
        <w:t xml:space="preserve"> VITAE (formato para Concursos Docentes</w:t>
      </w:r>
      <w:r w:rsidR="00232FE7">
        <w:rPr>
          <w:sz w:val="24"/>
          <w:szCs w:val="24"/>
        </w:rPr>
        <w:t>-</w:t>
      </w:r>
      <w:r w:rsidR="00232FE7" w:rsidRPr="00232FE7">
        <w:rPr>
          <w:b/>
          <w:sz w:val="24"/>
          <w:szCs w:val="24"/>
        </w:rPr>
        <w:t>SIGEVA</w:t>
      </w:r>
      <w:r w:rsidRPr="005B791B">
        <w:rPr>
          <w:sz w:val="24"/>
          <w:szCs w:val="24"/>
        </w:rPr>
        <w:t>)</w:t>
      </w:r>
    </w:p>
    <w:p w:rsidR="005B791B" w:rsidRDefault="005B791B" w:rsidP="007B49F9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79086D">
        <w:rPr>
          <w:b/>
          <w:sz w:val="24"/>
          <w:szCs w:val="24"/>
        </w:rPr>
        <w:t xml:space="preserve">PROPUESTA </w:t>
      </w:r>
      <w:r w:rsidRPr="005B791B">
        <w:rPr>
          <w:sz w:val="24"/>
          <w:szCs w:val="24"/>
        </w:rPr>
        <w:t>EN SOBRE CERRADO</w:t>
      </w:r>
      <w:r>
        <w:rPr>
          <w:sz w:val="24"/>
          <w:szCs w:val="24"/>
        </w:rPr>
        <w:t xml:space="preserve"> conforme cargo convocado</w:t>
      </w:r>
      <w:r w:rsidRPr="005B791B">
        <w:rPr>
          <w:sz w:val="24"/>
          <w:szCs w:val="24"/>
        </w:rPr>
        <w:t>:</w:t>
      </w:r>
    </w:p>
    <w:p w:rsidR="0079086D" w:rsidRDefault="005B791B" w:rsidP="007B49F9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</w:t>
      </w:r>
      <w:r w:rsidR="00DA3074">
        <w:rPr>
          <w:sz w:val="24"/>
          <w:szCs w:val="24"/>
        </w:rPr>
        <w:t xml:space="preserve"> </w:t>
      </w:r>
      <w:r w:rsidR="0079086D">
        <w:rPr>
          <w:sz w:val="24"/>
          <w:szCs w:val="24"/>
        </w:rPr>
        <w:t xml:space="preserve">Titulares/Asociados/Adjuntos </w:t>
      </w:r>
    </w:p>
    <w:p w:rsidR="0079086D" w:rsidRDefault="0079086D" w:rsidP="007B49F9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 de Trabajo.</w:t>
      </w:r>
    </w:p>
    <w:p w:rsidR="0079086D" w:rsidRDefault="0079086D" w:rsidP="007B49F9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Programa Asignatura.</w:t>
      </w:r>
    </w:p>
    <w:p w:rsidR="0079086D" w:rsidRDefault="0079086D" w:rsidP="007B49F9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79086D">
        <w:rPr>
          <w:sz w:val="24"/>
          <w:szCs w:val="24"/>
        </w:rPr>
        <w:t>Prof.</w:t>
      </w:r>
      <w:r w:rsidR="00DA3074">
        <w:rPr>
          <w:sz w:val="24"/>
          <w:szCs w:val="24"/>
        </w:rPr>
        <w:t xml:space="preserve"> Asistentes </w:t>
      </w:r>
    </w:p>
    <w:p w:rsidR="00DA3074" w:rsidRDefault="00DA3074" w:rsidP="007B49F9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Propuesta metodológica de Trabajo Práctico sobre programa vigente.</w:t>
      </w:r>
    </w:p>
    <w:p w:rsidR="00DA3074" w:rsidRDefault="00DA3074" w:rsidP="007B49F9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 Ayudantes</w:t>
      </w:r>
    </w:p>
    <w:p w:rsidR="00DA3074" w:rsidRDefault="00DA3074" w:rsidP="007B49F9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Desarrollo de aplicación didáctica de un tema de programa. </w:t>
      </w:r>
    </w:p>
    <w:p w:rsidR="00232FE7" w:rsidRDefault="00232FE7" w:rsidP="00232FE7">
      <w:pPr>
        <w:pStyle w:val="Prrafodelista"/>
        <w:ind w:left="2880"/>
        <w:jc w:val="both"/>
        <w:rPr>
          <w:sz w:val="24"/>
          <w:szCs w:val="24"/>
        </w:rPr>
      </w:pPr>
    </w:p>
    <w:p w:rsidR="00DA3074" w:rsidRPr="00DA3074" w:rsidRDefault="00DA3074" w:rsidP="007B49F9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CARGOS </w:t>
      </w:r>
      <w:r w:rsidRPr="00DA3074">
        <w:rPr>
          <w:b/>
          <w:sz w:val="24"/>
          <w:szCs w:val="24"/>
        </w:rPr>
        <w:t>DEDICACIÓN EXCLUSIVA/ SEMI-EXCLUSIVA</w:t>
      </w:r>
      <w:r>
        <w:rPr>
          <w:b/>
          <w:sz w:val="24"/>
          <w:szCs w:val="24"/>
        </w:rPr>
        <w:t>:</w:t>
      </w:r>
    </w:p>
    <w:p w:rsidR="00DA3074" w:rsidRDefault="00DA3074" w:rsidP="007B49F9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Tareas de extensión y/o investigación para periodo de cobertura.</w:t>
      </w:r>
    </w:p>
    <w:p w:rsidR="00655970" w:rsidRDefault="00655970" w:rsidP="007B49F9">
      <w:pPr>
        <w:pStyle w:val="Prrafodelista"/>
        <w:ind w:left="2880"/>
        <w:jc w:val="both"/>
        <w:rPr>
          <w:sz w:val="24"/>
          <w:szCs w:val="24"/>
        </w:rPr>
      </w:pPr>
    </w:p>
    <w:p w:rsidR="005B791B" w:rsidRDefault="00DA3074" w:rsidP="007B49F9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Presentación de </w:t>
      </w:r>
      <w:r w:rsidRPr="00655970">
        <w:rPr>
          <w:b/>
          <w:sz w:val="24"/>
          <w:szCs w:val="24"/>
        </w:rPr>
        <w:t>Recusaciones</w:t>
      </w:r>
      <w:r>
        <w:rPr>
          <w:sz w:val="24"/>
          <w:szCs w:val="24"/>
        </w:rPr>
        <w:t xml:space="preserve"> de miembros de Comisión Asesora. </w:t>
      </w:r>
    </w:p>
    <w:p w:rsidR="00DA3074" w:rsidRDefault="00DA3074" w:rsidP="007B49F9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Mismas causales de recusación en Concursos Docentes.</w:t>
      </w:r>
    </w:p>
    <w:p w:rsidR="00DA3074" w:rsidRDefault="00DA3074" w:rsidP="007B49F9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232FE7">
        <w:rPr>
          <w:b/>
          <w:sz w:val="24"/>
          <w:szCs w:val="24"/>
        </w:rPr>
        <w:t>INCIDENTE DE RECUSACIÓN</w:t>
      </w:r>
      <w:r>
        <w:rPr>
          <w:sz w:val="24"/>
          <w:szCs w:val="24"/>
        </w:rPr>
        <w:t>:</w:t>
      </w:r>
    </w:p>
    <w:p w:rsidR="00DA3074" w:rsidRDefault="00DA3074" w:rsidP="007B49F9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Traslado al recusado.</w:t>
      </w:r>
    </w:p>
    <w:p w:rsidR="00DA3074" w:rsidRDefault="00DA3074" w:rsidP="007B49F9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Resuelve DECANO, previa opinión del Director de Departamento convocante.</w:t>
      </w:r>
    </w:p>
    <w:p w:rsidR="00DA3074" w:rsidRDefault="00DA3074" w:rsidP="007B49F9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Plazo para resolución = 10 días corridos desde cierre de inscripción.</w:t>
      </w:r>
    </w:p>
    <w:p w:rsidR="00DA3074" w:rsidRPr="005B791B" w:rsidRDefault="00DA3074" w:rsidP="007B49F9">
      <w:pPr>
        <w:pStyle w:val="Prrafodelista"/>
        <w:ind w:left="2160"/>
        <w:jc w:val="both"/>
        <w:rPr>
          <w:sz w:val="24"/>
          <w:szCs w:val="24"/>
        </w:rPr>
      </w:pPr>
    </w:p>
    <w:p w:rsidR="005B791B" w:rsidRPr="005B791B" w:rsidRDefault="005B791B" w:rsidP="007B49F9">
      <w:pPr>
        <w:pStyle w:val="Prrafodelista"/>
        <w:ind w:left="2160"/>
        <w:jc w:val="both"/>
        <w:rPr>
          <w:sz w:val="24"/>
          <w:szCs w:val="24"/>
        </w:rPr>
      </w:pPr>
    </w:p>
    <w:p w:rsidR="00EE6CB0" w:rsidRPr="008E5F75" w:rsidRDefault="00EE6CB0" w:rsidP="007B49F9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PRESCIDENCIA DEL PROCEDIMIENTO </w:t>
      </w:r>
      <w:r w:rsidRPr="008E5F75">
        <w:rPr>
          <w:b/>
          <w:sz w:val="24"/>
          <w:szCs w:val="24"/>
        </w:rPr>
        <w:t>(Art. 4</w:t>
      </w:r>
      <w:r w:rsidR="008E5F75">
        <w:rPr>
          <w:b/>
          <w:sz w:val="24"/>
          <w:szCs w:val="24"/>
        </w:rPr>
        <w:t>º</w:t>
      </w:r>
      <w:r w:rsidRPr="008E5F75">
        <w:rPr>
          <w:b/>
          <w:sz w:val="24"/>
          <w:szCs w:val="24"/>
        </w:rPr>
        <w:t>)</w:t>
      </w:r>
    </w:p>
    <w:p w:rsidR="00EE6CB0" w:rsidRDefault="00EE6CB0" w:rsidP="007B49F9">
      <w:pPr>
        <w:pStyle w:val="Prrafodelista"/>
        <w:jc w:val="both"/>
        <w:rPr>
          <w:b/>
          <w:sz w:val="24"/>
          <w:szCs w:val="24"/>
          <w:u w:val="single"/>
        </w:rPr>
      </w:pPr>
    </w:p>
    <w:p w:rsidR="008E5F75" w:rsidRDefault="008E5F75" w:rsidP="007B49F9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EE6CB0">
        <w:rPr>
          <w:sz w:val="24"/>
          <w:szCs w:val="24"/>
        </w:rPr>
        <w:t>Dispuesta p</w:t>
      </w:r>
      <w:r>
        <w:rPr>
          <w:sz w:val="24"/>
          <w:szCs w:val="24"/>
        </w:rPr>
        <w:t>or el Director del Departamento.</w:t>
      </w:r>
    </w:p>
    <w:p w:rsidR="00EE6CB0" w:rsidRDefault="00EE6CB0" w:rsidP="007B49F9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se inscriban en el periodo de inscripción los aspirantes que reúnan las condiciones reglamentarias para cubrir las vacantes.</w:t>
      </w:r>
    </w:p>
    <w:p w:rsidR="008E5F75" w:rsidRPr="00EE6CB0" w:rsidRDefault="008E5F75" w:rsidP="007B49F9">
      <w:pPr>
        <w:pStyle w:val="Prrafodelista"/>
        <w:jc w:val="both"/>
        <w:rPr>
          <w:sz w:val="24"/>
          <w:szCs w:val="24"/>
        </w:rPr>
      </w:pPr>
    </w:p>
    <w:p w:rsidR="00EE6CB0" w:rsidRPr="008E5F75" w:rsidRDefault="00655970" w:rsidP="007B49F9">
      <w:pPr>
        <w:pStyle w:val="Prrafodelista"/>
        <w:numPr>
          <w:ilvl w:val="0"/>
          <w:numId w:val="22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Si el Director del Departamento verifica</w:t>
      </w:r>
      <w:r w:rsidR="007B49F9">
        <w:rPr>
          <w:sz w:val="24"/>
          <w:szCs w:val="24"/>
        </w:rPr>
        <w:t xml:space="preserve">, luego de finalizado el plazo de inscripción, </w:t>
      </w:r>
      <w:r>
        <w:rPr>
          <w:sz w:val="24"/>
          <w:szCs w:val="24"/>
        </w:rPr>
        <w:t xml:space="preserve"> </w:t>
      </w:r>
      <w:r w:rsidR="008E5F75">
        <w:rPr>
          <w:sz w:val="24"/>
          <w:szCs w:val="24"/>
        </w:rPr>
        <w:t xml:space="preserve">el incumplimiento por parte de </w:t>
      </w:r>
      <w:r w:rsidR="00B16270">
        <w:rPr>
          <w:sz w:val="24"/>
          <w:szCs w:val="24"/>
        </w:rPr>
        <w:t xml:space="preserve">algún </w:t>
      </w:r>
      <w:r w:rsidR="008E5F75">
        <w:rPr>
          <w:sz w:val="24"/>
          <w:szCs w:val="24"/>
        </w:rPr>
        <w:t xml:space="preserve">postulante de los recaudos del art. 2º, dispondrá en esta instancia su  exclusión  del procedimiento, continuándose el trámite respecto de los demás. </w:t>
      </w:r>
    </w:p>
    <w:p w:rsidR="008E5F75" w:rsidRDefault="008E5F75" w:rsidP="007B49F9">
      <w:pPr>
        <w:pStyle w:val="Prrafodelista"/>
        <w:jc w:val="both"/>
        <w:rPr>
          <w:b/>
          <w:sz w:val="24"/>
          <w:szCs w:val="24"/>
          <w:u w:val="single"/>
        </w:rPr>
      </w:pPr>
    </w:p>
    <w:p w:rsidR="0023140A" w:rsidRPr="00CF4F62" w:rsidRDefault="00EE6CB0" w:rsidP="007B49F9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REUNIÓN DE  </w:t>
      </w:r>
      <w:r w:rsidR="008E5F75">
        <w:rPr>
          <w:b/>
          <w:sz w:val="24"/>
          <w:szCs w:val="24"/>
          <w:u w:val="single"/>
        </w:rPr>
        <w:t>COMISIÓN ASESORA</w:t>
      </w:r>
      <w:r w:rsidR="008E5F75" w:rsidRPr="008E5F75">
        <w:rPr>
          <w:b/>
          <w:sz w:val="24"/>
          <w:szCs w:val="24"/>
        </w:rPr>
        <w:t xml:space="preserve"> (Art. 8º)</w:t>
      </w:r>
    </w:p>
    <w:p w:rsidR="007A53AD" w:rsidRDefault="007A53AD" w:rsidP="007B49F9">
      <w:pPr>
        <w:pStyle w:val="Prrafodelista"/>
        <w:jc w:val="both"/>
        <w:rPr>
          <w:sz w:val="24"/>
          <w:szCs w:val="24"/>
        </w:rPr>
      </w:pPr>
    </w:p>
    <w:p w:rsidR="00EE6CB0" w:rsidRDefault="00EE6CB0" w:rsidP="007B49F9">
      <w:pPr>
        <w:pStyle w:val="Prrafodelist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Producido el cierre de inscripción el Director de Departamento reunirá a la Comisión Asesora.</w:t>
      </w:r>
    </w:p>
    <w:p w:rsidR="00EE6CB0" w:rsidRDefault="00EE6CB0" w:rsidP="007B49F9">
      <w:pPr>
        <w:pStyle w:val="Prrafodelist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=  </w:t>
      </w:r>
      <w:r w:rsidR="003B1466" w:rsidRPr="003B1466">
        <w:rPr>
          <w:b/>
          <w:sz w:val="24"/>
          <w:szCs w:val="24"/>
        </w:rPr>
        <w:t xml:space="preserve">no mayor de </w:t>
      </w:r>
      <w:r w:rsidRPr="003B1466">
        <w:rPr>
          <w:b/>
          <w:sz w:val="24"/>
          <w:szCs w:val="24"/>
        </w:rPr>
        <w:t>10 día</w:t>
      </w:r>
      <w:r w:rsidRPr="008E5F75">
        <w:rPr>
          <w:b/>
          <w:sz w:val="24"/>
          <w:szCs w:val="24"/>
        </w:rPr>
        <w:t>s corridos</w:t>
      </w:r>
      <w:r>
        <w:rPr>
          <w:sz w:val="24"/>
          <w:szCs w:val="24"/>
        </w:rPr>
        <w:t xml:space="preserve"> </w:t>
      </w:r>
      <w:r w:rsidR="003B1466">
        <w:rPr>
          <w:sz w:val="24"/>
          <w:szCs w:val="24"/>
        </w:rPr>
        <w:t xml:space="preserve">contados </w:t>
      </w:r>
      <w:r>
        <w:rPr>
          <w:sz w:val="24"/>
          <w:szCs w:val="24"/>
        </w:rPr>
        <w:t>desde el cierre de las inscripciones.</w:t>
      </w:r>
    </w:p>
    <w:p w:rsidR="00EE6CB0" w:rsidRDefault="00EE6CB0" w:rsidP="007B49F9">
      <w:pPr>
        <w:pStyle w:val="Prrafodelista"/>
        <w:ind w:left="1440"/>
        <w:jc w:val="both"/>
        <w:rPr>
          <w:sz w:val="24"/>
          <w:szCs w:val="24"/>
        </w:rPr>
      </w:pPr>
    </w:p>
    <w:p w:rsidR="00EE6CB0" w:rsidRPr="00CF4F62" w:rsidRDefault="00EE6CB0" w:rsidP="007B49F9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LABOR  DE  COMISIÓN ASESORA</w:t>
      </w:r>
      <w:r w:rsidR="008E5F75" w:rsidRPr="008E5F75">
        <w:rPr>
          <w:b/>
          <w:sz w:val="24"/>
          <w:szCs w:val="24"/>
        </w:rPr>
        <w:t xml:space="preserve"> (Art. 9º)</w:t>
      </w:r>
      <w:r w:rsidRPr="00CF4F62">
        <w:rPr>
          <w:b/>
          <w:sz w:val="24"/>
          <w:szCs w:val="24"/>
          <w:u w:val="single"/>
        </w:rPr>
        <w:t xml:space="preserve"> </w:t>
      </w:r>
    </w:p>
    <w:p w:rsidR="00EE6CB0" w:rsidRDefault="00EE6CB0" w:rsidP="007B49F9">
      <w:pPr>
        <w:pStyle w:val="Prrafodelista"/>
        <w:jc w:val="both"/>
        <w:rPr>
          <w:sz w:val="24"/>
          <w:szCs w:val="24"/>
        </w:rPr>
      </w:pPr>
    </w:p>
    <w:p w:rsidR="00EE6CB0" w:rsidRDefault="00EE6CB0" w:rsidP="007B49F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Procederá a </w:t>
      </w:r>
      <w:r w:rsidRPr="00AB15E5">
        <w:rPr>
          <w:b/>
          <w:sz w:val="24"/>
          <w:szCs w:val="24"/>
        </w:rPr>
        <w:t>EVALUAR</w:t>
      </w:r>
      <w:r>
        <w:rPr>
          <w:sz w:val="24"/>
          <w:szCs w:val="24"/>
        </w:rPr>
        <w:t xml:space="preserve">  a los candidatos</w:t>
      </w:r>
      <w:r w:rsidR="00B61A37">
        <w:rPr>
          <w:sz w:val="24"/>
          <w:szCs w:val="24"/>
        </w:rPr>
        <w:t>, teniendo en cuenta:</w:t>
      </w:r>
    </w:p>
    <w:p w:rsidR="00B61A37" w:rsidRDefault="00B61A37" w:rsidP="007B49F9">
      <w:pPr>
        <w:pStyle w:val="Prrafodelista"/>
        <w:jc w:val="both"/>
        <w:rPr>
          <w:sz w:val="24"/>
          <w:szCs w:val="24"/>
        </w:rPr>
      </w:pPr>
    </w:p>
    <w:p w:rsidR="00B61A37" w:rsidRPr="004A0597" w:rsidRDefault="00B61A37" w:rsidP="007B49F9">
      <w:pPr>
        <w:pStyle w:val="Prrafodelista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4A0597">
        <w:rPr>
          <w:b/>
          <w:sz w:val="24"/>
          <w:szCs w:val="24"/>
        </w:rPr>
        <w:t>ANTECEDENTES</w:t>
      </w:r>
      <w:r w:rsidR="004A0597">
        <w:rPr>
          <w:b/>
          <w:sz w:val="24"/>
          <w:szCs w:val="24"/>
        </w:rPr>
        <w:t>:</w:t>
      </w:r>
    </w:p>
    <w:p w:rsidR="00B61A37" w:rsidRDefault="00B61A37" w:rsidP="007B49F9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Criterio para Concursos Docentes con pertinencia a materia y cargo a cubrir.</w:t>
      </w:r>
    </w:p>
    <w:p w:rsidR="004A0597" w:rsidRPr="004A0597" w:rsidRDefault="004A0597" w:rsidP="007B49F9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Atención a informes anuales y control de gestión si lo hubiere.</w:t>
      </w:r>
    </w:p>
    <w:p w:rsidR="004A0597" w:rsidRDefault="004A0597" w:rsidP="007B49F9">
      <w:pPr>
        <w:pStyle w:val="Prrafodelista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4A0597">
        <w:rPr>
          <w:b/>
          <w:sz w:val="24"/>
          <w:szCs w:val="24"/>
        </w:rPr>
        <w:t>PROPUESTAS</w:t>
      </w:r>
      <w:r>
        <w:rPr>
          <w:b/>
          <w:sz w:val="24"/>
          <w:szCs w:val="24"/>
        </w:rPr>
        <w:t xml:space="preserve"> PRESENTADAS:</w:t>
      </w:r>
    </w:p>
    <w:p w:rsidR="004A0597" w:rsidRPr="004A0597" w:rsidRDefault="004A0597" w:rsidP="007B49F9">
      <w:pPr>
        <w:pStyle w:val="Prrafodelista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Criterio para Concursos Docentes con pertinencia a materia y cargo a cubrir.</w:t>
      </w:r>
    </w:p>
    <w:p w:rsidR="004A0597" w:rsidRDefault="004A0597" w:rsidP="007B49F9">
      <w:pPr>
        <w:pStyle w:val="Prrafodelista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4A05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ENTREVISTA PERSONAL OBLIGATORIA:</w:t>
      </w:r>
    </w:p>
    <w:p w:rsidR="004A0597" w:rsidRPr="004A0597" w:rsidRDefault="004A0597" w:rsidP="007B49F9">
      <w:pPr>
        <w:pStyle w:val="Prrafodelista"/>
        <w:numPr>
          <w:ilvl w:val="0"/>
          <w:numId w:val="27"/>
        </w:numPr>
        <w:jc w:val="both"/>
        <w:rPr>
          <w:sz w:val="24"/>
          <w:szCs w:val="24"/>
        </w:rPr>
      </w:pPr>
      <w:r w:rsidRPr="004A0597">
        <w:rPr>
          <w:sz w:val="24"/>
          <w:szCs w:val="24"/>
        </w:rPr>
        <w:t>Se podrá requerir:</w:t>
      </w:r>
    </w:p>
    <w:p w:rsidR="004A0597" w:rsidRPr="004A0597" w:rsidRDefault="004A0597" w:rsidP="007B49F9">
      <w:pPr>
        <w:pStyle w:val="Prrafodelista"/>
        <w:numPr>
          <w:ilvl w:val="0"/>
          <w:numId w:val="28"/>
        </w:numPr>
        <w:jc w:val="both"/>
        <w:rPr>
          <w:sz w:val="24"/>
          <w:szCs w:val="24"/>
        </w:rPr>
      </w:pPr>
      <w:r w:rsidRPr="004A0597">
        <w:rPr>
          <w:sz w:val="24"/>
          <w:szCs w:val="24"/>
        </w:rPr>
        <w:t>Exposición/aclaración de la propuesta.</w:t>
      </w:r>
    </w:p>
    <w:p w:rsidR="004A0597" w:rsidRPr="004A0597" w:rsidRDefault="004A0597" w:rsidP="007B49F9">
      <w:pPr>
        <w:pStyle w:val="Prrafodelista"/>
        <w:numPr>
          <w:ilvl w:val="0"/>
          <w:numId w:val="28"/>
        </w:numPr>
        <w:jc w:val="both"/>
        <w:rPr>
          <w:sz w:val="24"/>
          <w:szCs w:val="24"/>
        </w:rPr>
      </w:pPr>
      <w:r w:rsidRPr="004A0597">
        <w:rPr>
          <w:sz w:val="24"/>
          <w:szCs w:val="24"/>
        </w:rPr>
        <w:t>Opinión sobre funciones inherentes al ca</w:t>
      </w:r>
      <w:r>
        <w:rPr>
          <w:sz w:val="24"/>
          <w:szCs w:val="24"/>
        </w:rPr>
        <w:t xml:space="preserve">rgo conforme nivel y dedicación. </w:t>
      </w:r>
    </w:p>
    <w:p w:rsidR="004A0597" w:rsidRPr="004A0597" w:rsidRDefault="004A0597" w:rsidP="007B49F9">
      <w:pPr>
        <w:pStyle w:val="Prrafodelista"/>
        <w:numPr>
          <w:ilvl w:val="0"/>
          <w:numId w:val="28"/>
        </w:numPr>
        <w:jc w:val="both"/>
        <w:rPr>
          <w:sz w:val="24"/>
          <w:szCs w:val="24"/>
        </w:rPr>
      </w:pPr>
      <w:r w:rsidRPr="004A0597">
        <w:rPr>
          <w:sz w:val="24"/>
          <w:szCs w:val="24"/>
        </w:rPr>
        <w:t xml:space="preserve">Aspectos relativos al programa de la materia. </w:t>
      </w:r>
    </w:p>
    <w:p w:rsidR="004A0597" w:rsidRPr="004A0597" w:rsidRDefault="004A0597" w:rsidP="007B49F9">
      <w:pPr>
        <w:pStyle w:val="Prrafodelista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PRUEBA DE OPOSICIÓN:</w:t>
      </w:r>
    </w:p>
    <w:p w:rsidR="00AB3981" w:rsidRDefault="00AB3981" w:rsidP="007B49F9">
      <w:pPr>
        <w:pStyle w:val="Prrafodelista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Profesores Titulares, Asociados y Adjuntos.</w:t>
      </w:r>
    </w:p>
    <w:p w:rsidR="00AB3981" w:rsidRDefault="00AB3981" w:rsidP="007B49F9">
      <w:pPr>
        <w:pStyle w:val="Prrafodelista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Sobre tema del programa vigente propuesto por el Director de Departamento convocante y publicado en la convocatoria.</w:t>
      </w:r>
    </w:p>
    <w:p w:rsidR="00AB15E5" w:rsidRDefault="00AB15E5" w:rsidP="007B49F9">
      <w:pPr>
        <w:pStyle w:val="Prrafodelista"/>
        <w:ind w:left="2160"/>
        <w:jc w:val="both"/>
        <w:rPr>
          <w:sz w:val="24"/>
          <w:szCs w:val="24"/>
        </w:rPr>
      </w:pPr>
    </w:p>
    <w:p w:rsidR="00AB15E5" w:rsidRPr="00CF4F62" w:rsidRDefault="00AB15E5" w:rsidP="007B49F9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ACTA DE LA  COMISIÓN ASESORA</w:t>
      </w:r>
      <w:r w:rsidR="008E5F75">
        <w:rPr>
          <w:b/>
          <w:sz w:val="24"/>
          <w:szCs w:val="24"/>
          <w:u w:val="single"/>
        </w:rPr>
        <w:t>- CONTENIDO</w:t>
      </w:r>
      <w:r w:rsidR="008E5F75" w:rsidRPr="008E5F75">
        <w:rPr>
          <w:b/>
          <w:sz w:val="24"/>
          <w:szCs w:val="24"/>
        </w:rPr>
        <w:t xml:space="preserve"> (Art. 10º)</w:t>
      </w:r>
    </w:p>
    <w:p w:rsidR="006025F6" w:rsidRDefault="006025F6" w:rsidP="007B49F9">
      <w:pPr>
        <w:pStyle w:val="Prrafodelista"/>
        <w:ind w:left="2160"/>
        <w:jc w:val="both"/>
        <w:rPr>
          <w:sz w:val="24"/>
          <w:szCs w:val="24"/>
        </w:rPr>
      </w:pPr>
    </w:p>
    <w:p w:rsidR="004A0597" w:rsidRDefault="006025F6" w:rsidP="007B49F9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Criterios de Evaluación de Antecedentes.</w:t>
      </w:r>
    </w:p>
    <w:p w:rsidR="006025F6" w:rsidRDefault="006025F6" w:rsidP="007B49F9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Criterios de Evaluación de Propuestas docentes.</w:t>
      </w:r>
    </w:p>
    <w:p w:rsidR="006025F6" w:rsidRDefault="006025F6" w:rsidP="007B49F9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Ejes y Criterios de Evaluación de la Entrevista.</w:t>
      </w:r>
    </w:p>
    <w:p w:rsidR="006025F6" w:rsidRDefault="006025F6" w:rsidP="007B49F9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Calificaciones asignadas a cada candidato:</w:t>
      </w:r>
    </w:p>
    <w:p w:rsidR="006025F6" w:rsidRDefault="006025F6" w:rsidP="007B49F9">
      <w:pPr>
        <w:pStyle w:val="Prrafodelista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Cualitativas y cuantitativas.</w:t>
      </w:r>
    </w:p>
    <w:p w:rsidR="006025F6" w:rsidRDefault="006025F6" w:rsidP="007B49F9">
      <w:pPr>
        <w:pStyle w:val="Prrafodelista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Debidamente fundadas para Antecedentes, Propuesta docente y Entrevista personal.</w:t>
      </w:r>
    </w:p>
    <w:p w:rsidR="006025F6" w:rsidRDefault="006025F6" w:rsidP="007B49F9">
      <w:pPr>
        <w:pStyle w:val="Prrafodelista"/>
        <w:ind w:left="2270"/>
        <w:jc w:val="both"/>
        <w:rPr>
          <w:sz w:val="24"/>
          <w:szCs w:val="24"/>
        </w:rPr>
      </w:pPr>
    </w:p>
    <w:p w:rsidR="006025F6" w:rsidRDefault="006025F6" w:rsidP="007B49F9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Ponderación de criterios: </w:t>
      </w:r>
    </w:p>
    <w:p w:rsidR="006025F6" w:rsidRDefault="00863192" w:rsidP="007B49F9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Auxiliares:</w:t>
      </w:r>
    </w:p>
    <w:p w:rsidR="00863192" w:rsidRDefault="00863192" w:rsidP="007B49F9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Antecedentes (0.50)</w:t>
      </w:r>
    </w:p>
    <w:p w:rsidR="00863192" w:rsidRDefault="00863192" w:rsidP="007B49F9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Propuesta metodológica de trabajos prácticos o aplicación práctica, según corresponda (0.30)</w:t>
      </w:r>
    </w:p>
    <w:p w:rsidR="00863192" w:rsidRDefault="00863192" w:rsidP="007B49F9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Entrevista (0.20)</w:t>
      </w:r>
    </w:p>
    <w:p w:rsidR="00863192" w:rsidRDefault="00863192" w:rsidP="007B49F9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Regulares:</w:t>
      </w:r>
    </w:p>
    <w:p w:rsidR="00863192" w:rsidRDefault="00863192" w:rsidP="007B49F9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Antecedentes (0.50)</w:t>
      </w:r>
    </w:p>
    <w:p w:rsidR="00863192" w:rsidRPr="00863192" w:rsidRDefault="00863192" w:rsidP="007B49F9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Plan de Trabajo (0.05)</w:t>
      </w:r>
    </w:p>
    <w:p w:rsidR="00863192" w:rsidRDefault="00863192" w:rsidP="007B49F9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Entrevista (0.05)</w:t>
      </w:r>
    </w:p>
    <w:p w:rsidR="00863192" w:rsidRDefault="00863192" w:rsidP="007B49F9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Prueba de oposición (0.40)</w:t>
      </w:r>
    </w:p>
    <w:p w:rsidR="00863192" w:rsidRDefault="00863192" w:rsidP="007B49F9">
      <w:pPr>
        <w:pStyle w:val="Prrafodelista"/>
        <w:ind w:left="2990"/>
        <w:jc w:val="both"/>
        <w:rPr>
          <w:sz w:val="24"/>
          <w:szCs w:val="24"/>
        </w:rPr>
      </w:pPr>
    </w:p>
    <w:p w:rsidR="003B1466" w:rsidRDefault="003B1466" w:rsidP="003B1466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emisión del dictamen:  </w:t>
      </w:r>
    </w:p>
    <w:p w:rsidR="003B1466" w:rsidRDefault="003B1466" w:rsidP="003B1466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Promoción de  Prof. Auxiliares: 5 días hábiles (Ord. 323/88)</w:t>
      </w:r>
    </w:p>
    <w:p w:rsidR="003B1466" w:rsidRDefault="003B1466" w:rsidP="003B1466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Promoción de Prof. Regulares: 10 días hábiles (Ord. 8/86 TO 433/2009)</w:t>
      </w:r>
    </w:p>
    <w:p w:rsidR="003B1466" w:rsidRPr="003B1466" w:rsidRDefault="003B1466" w:rsidP="003B1466">
      <w:pPr>
        <w:jc w:val="both"/>
        <w:rPr>
          <w:sz w:val="24"/>
          <w:szCs w:val="24"/>
        </w:rPr>
      </w:pPr>
    </w:p>
    <w:p w:rsidR="00863192" w:rsidRDefault="008E5F75" w:rsidP="007B49F9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DECLARACIÓN DE </w:t>
      </w:r>
      <w:r w:rsidR="00863192">
        <w:rPr>
          <w:b/>
          <w:sz w:val="24"/>
          <w:szCs w:val="24"/>
          <w:u w:val="single"/>
        </w:rPr>
        <w:t>PROCEDIMIENTO DESIERTO</w:t>
      </w:r>
      <w:r w:rsidRPr="008E5F75">
        <w:rPr>
          <w:b/>
          <w:sz w:val="24"/>
          <w:szCs w:val="24"/>
        </w:rPr>
        <w:t xml:space="preserve"> (Art. 11º)</w:t>
      </w:r>
    </w:p>
    <w:p w:rsidR="00863192" w:rsidRPr="00863192" w:rsidRDefault="00863192" w:rsidP="007B49F9">
      <w:pPr>
        <w:pStyle w:val="Prrafodelista"/>
        <w:jc w:val="both"/>
        <w:rPr>
          <w:b/>
          <w:sz w:val="24"/>
          <w:szCs w:val="24"/>
          <w:u w:val="single"/>
        </w:rPr>
      </w:pPr>
    </w:p>
    <w:p w:rsidR="00863192" w:rsidRDefault="00863192" w:rsidP="007B49F9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 w:rsidRPr="00863192">
        <w:rPr>
          <w:sz w:val="24"/>
          <w:szCs w:val="24"/>
        </w:rPr>
        <w:t>Cuando ningún postulante satisfaga exigencias mínimas para el cargo.</w:t>
      </w:r>
    </w:p>
    <w:p w:rsidR="00863192" w:rsidRDefault="00863192" w:rsidP="007B49F9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Director del Departamento convocará a Selección Interna.</w:t>
      </w:r>
    </w:p>
    <w:p w:rsidR="00863192" w:rsidRDefault="00863192" w:rsidP="007B49F9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es vacancia definitiva eleva al HCD en el mismo acto llamado a concurso.</w:t>
      </w:r>
    </w:p>
    <w:p w:rsidR="00863192" w:rsidRDefault="00863192" w:rsidP="007B49F9">
      <w:pPr>
        <w:pStyle w:val="Prrafodelista"/>
        <w:ind w:left="1550"/>
        <w:jc w:val="both"/>
        <w:rPr>
          <w:sz w:val="24"/>
          <w:szCs w:val="24"/>
        </w:rPr>
      </w:pPr>
    </w:p>
    <w:p w:rsidR="00863192" w:rsidRDefault="00863192" w:rsidP="007B49F9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863192">
        <w:rPr>
          <w:b/>
          <w:sz w:val="24"/>
          <w:szCs w:val="24"/>
          <w:u w:val="single"/>
        </w:rPr>
        <w:t>NOTIFICACIÓN  DE DICTAMEN DE COMISION ASESORA</w:t>
      </w:r>
      <w:r w:rsidR="008E5F75">
        <w:rPr>
          <w:b/>
          <w:sz w:val="24"/>
          <w:szCs w:val="24"/>
        </w:rPr>
        <w:t xml:space="preserve"> (Art. 12º)</w:t>
      </w:r>
    </w:p>
    <w:p w:rsidR="002C1567" w:rsidRDefault="002C1567" w:rsidP="002C1567">
      <w:pPr>
        <w:pStyle w:val="Prrafodelista"/>
        <w:jc w:val="both"/>
        <w:rPr>
          <w:b/>
          <w:sz w:val="24"/>
          <w:szCs w:val="24"/>
        </w:rPr>
      </w:pPr>
    </w:p>
    <w:p w:rsidR="00863192" w:rsidRPr="00863192" w:rsidRDefault="00863192" w:rsidP="007B49F9">
      <w:pPr>
        <w:pStyle w:val="Prrafodelista"/>
        <w:numPr>
          <w:ilvl w:val="0"/>
          <w:numId w:val="36"/>
        </w:numPr>
        <w:jc w:val="both"/>
        <w:rPr>
          <w:sz w:val="24"/>
          <w:szCs w:val="24"/>
        </w:rPr>
      </w:pPr>
      <w:r w:rsidRPr="00863192">
        <w:rPr>
          <w:sz w:val="24"/>
          <w:szCs w:val="24"/>
        </w:rPr>
        <w:t>Director de Departamento notifica a los interesados.</w:t>
      </w:r>
    </w:p>
    <w:p w:rsidR="00863192" w:rsidRPr="00863192" w:rsidRDefault="002C1567" w:rsidP="007B49F9">
      <w:pPr>
        <w:pStyle w:val="Prrafodelista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no mayor a 3 días hábiles  de recibido el dictamen. </w:t>
      </w:r>
      <w:r w:rsidR="00863192" w:rsidRPr="00863192">
        <w:rPr>
          <w:sz w:val="24"/>
          <w:szCs w:val="24"/>
        </w:rPr>
        <w:t xml:space="preserve"> </w:t>
      </w:r>
    </w:p>
    <w:p w:rsidR="00863192" w:rsidRPr="00863192" w:rsidRDefault="00863192" w:rsidP="007B49F9">
      <w:pPr>
        <w:pStyle w:val="Prrafodelista"/>
        <w:ind w:left="1440"/>
        <w:jc w:val="both"/>
        <w:rPr>
          <w:b/>
          <w:sz w:val="24"/>
          <w:szCs w:val="24"/>
        </w:rPr>
      </w:pPr>
    </w:p>
    <w:p w:rsidR="009B69AB" w:rsidRDefault="009B69AB" w:rsidP="007B49F9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9B69AB">
        <w:rPr>
          <w:b/>
          <w:sz w:val="24"/>
          <w:szCs w:val="24"/>
          <w:u w:val="single"/>
        </w:rPr>
        <w:t>TRAMITE POSTERIOR</w:t>
      </w:r>
      <w:r>
        <w:rPr>
          <w:b/>
          <w:sz w:val="24"/>
          <w:szCs w:val="24"/>
        </w:rPr>
        <w:t>.</w:t>
      </w:r>
    </w:p>
    <w:p w:rsidR="009B69AB" w:rsidRPr="009B69AB" w:rsidRDefault="009B69AB" w:rsidP="007B49F9">
      <w:pPr>
        <w:pStyle w:val="Prrafodelista"/>
        <w:jc w:val="both"/>
        <w:rPr>
          <w:b/>
          <w:sz w:val="24"/>
          <w:szCs w:val="24"/>
        </w:rPr>
      </w:pPr>
    </w:p>
    <w:p w:rsidR="00863192" w:rsidRPr="009B69AB" w:rsidRDefault="009B69AB" w:rsidP="007B49F9">
      <w:pPr>
        <w:pStyle w:val="Prrafodelista"/>
        <w:numPr>
          <w:ilvl w:val="0"/>
          <w:numId w:val="4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IMPUGNACIONES contra Dictamen de Comisió</w:t>
      </w:r>
      <w:r w:rsidRPr="009B69AB">
        <w:rPr>
          <w:b/>
          <w:sz w:val="24"/>
          <w:szCs w:val="24"/>
          <w:u w:val="single"/>
        </w:rPr>
        <w:t>n Asesora</w:t>
      </w:r>
      <w:r w:rsidR="00863192" w:rsidRPr="009B69AB">
        <w:rPr>
          <w:b/>
          <w:sz w:val="24"/>
          <w:szCs w:val="24"/>
        </w:rPr>
        <w:t>.</w:t>
      </w:r>
      <w:r w:rsidR="008E5F75">
        <w:rPr>
          <w:b/>
          <w:sz w:val="24"/>
          <w:szCs w:val="24"/>
        </w:rPr>
        <w:t xml:space="preserve"> (Art. 13º)</w:t>
      </w:r>
    </w:p>
    <w:p w:rsidR="00863192" w:rsidRDefault="00863192" w:rsidP="007B49F9">
      <w:pPr>
        <w:pStyle w:val="Prrafodelista"/>
        <w:jc w:val="both"/>
        <w:rPr>
          <w:b/>
          <w:sz w:val="24"/>
          <w:szCs w:val="24"/>
        </w:rPr>
      </w:pPr>
    </w:p>
    <w:p w:rsidR="00863192" w:rsidRPr="00863192" w:rsidRDefault="008E5F75" w:rsidP="007B49F9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Interposición: </w:t>
      </w:r>
      <w:r w:rsidR="00863192" w:rsidRPr="00863192">
        <w:rPr>
          <w:sz w:val="24"/>
          <w:szCs w:val="24"/>
        </w:rPr>
        <w:t>Dentro del plazo de 5 días hábiles.</w:t>
      </w:r>
    </w:p>
    <w:p w:rsidR="009B69AB" w:rsidRDefault="008E5F75" w:rsidP="007B49F9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Requisito: </w:t>
      </w:r>
      <w:r w:rsidR="00863192" w:rsidRPr="00863192">
        <w:rPr>
          <w:sz w:val="24"/>
          <w:szCs w:val="24"/>
        </w:rPr>
        <w:t>Debidamente fundada</w:t>
      </w:r>
      <w:r>
        <w:rPr>
          <w:sz w:val="24"/>
          <w:szCs w:val="24"/>
        </w:rPr>
        <w:t>s</w:t>
      </w:r>
      <w:r w:rsidR="00863192" w:rsidRPr="00863192">
        <w:rPr>
          <w:sz w:val="24"/>
          <w:szCs w:val="24"/>
        </w:rPr>
        <w:t>.</w:t>
      </w:r>
    </w:p>
    <w:p w:rsidR="009B69AB" w:rsidRDefault="009B69AB" w:rsidP="007B49F9">
      <w:pPr>
        <w:pStyle w:val="Prrafodelista"/>
        <w:ind w:left="1440"/>
        <w:jc w:val="both"/>
        <w:rPr>
          <w:sz w:val="24"/>
          <w:szCs w:val="24"/>
        </w:rPr>
      </w:pPr>
    </w:p>
    <w:p w:rsidR="00364BA7" w:rsidRPr="009B69AB" w:rsidRDefault="008E5F75" w:rsidP="007B49F9">
      <w:pPr>
        <w:pStyle w:val="Prrafodelista"/>
        <w:numPr>
          <w:ilvl w:val="0"/>
          <w:numId w:val="43"/>
        </w:numPr>
        <w:jc w:val="both"/>
        <w:rPr>
          <w:sz w:val="24"/>
          <w:szCs w:val="24"/>
        </w:rPr>
      </w:pPr>
      <w:r w:rsidRPr="009B69AB">
        <w:rPr>
          <w:b/>
          <w:sz w:val="24"/>
          <w:szCs w:val="24"/>
        </w:rPr>
        <w:t>DIRECTOR</w:t>
      </w:r>
      <w:r w:rsidRPr="009B69AB">
        <w:rPr>
          <w:sz w:val="24"/>
          <w:szCs w:val="24"/>
        </w:rPr>
        <w:t xml:space="preserve"> DEL DEPARTAMENTO CONVOCANTE</w:t>
      </w:r>
      <w:r w:rsidR="009B69AB">
        <w:rPr>
          <w:sz w:val="24"/>
          <w:szCs w:val="24"/>
        </w:rPr>
        <w:t>:</w:t>
      </w:r>
      <w:r w:rsidR="00863192" w:rsidRPr="009B69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E5F75">
        <w:rPr>
          <w:b/>
          <w:sz w:val="24"/>
          <w:szCs w:val="24"/>
        </w:rPr>
        <w:t>(Art. 14º)</w:t>
      </w:r>
    </w:p>
    <w:p w:rsidR="00364BA7" w:rsidRPr="00364BA7" w:rsidRDefault="00364BA7" w:rsidP="007B49F9">
      <w:pPr>
        <w:pStyle w:val="Prrafodelista"/>
        <w:jc w:val="both"/>
        <w:rPr>
          <w:sz w:val="24"/>
          <w:szCs w:val="24"/>
        </w:rPr>
      </w:pPr>
    </w:p>
    <w:p w:rsidR="00863192" w:rsidRDefault="00364BA7" w:rsidP="007B49F9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  <w:r w:rsidRPr="009B69AB">
        <w:rPr>
          <w:b/>
          <w:sz w:val="24"/>
          <w:szCs w:val="24"/>
        </w:rPr>
        <w:t>E</w:t>
      </w:r>
      <w:r w:rsidR="00863192" w:rsidRPr="009B69AB">
        <w:rPr>
          <w:b/>
          <w:sz w:val="24"/>
          <w:szCs w:val="24"/>
        </w:rPr>
        <w:t>leva al HCD</w:t>
      </w:r>
      <w:r w:rsidR="00863192">
        <w:rPr>
          <w:sz w:val="24"/>
          <w:szCs w:val="24"/>
        </w:rPr>
        <w:t>:</w:t>
      </w:r>
    </w:p>
    <w:p w:rsidR="00863192" w:rsidRDefault="00863192" w:rsidP="007B49F9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 actuado por la Comisión Asesora.</w:t>
      </w:r>
    </w:p>
    <w:p w:rsidR="00863192" w:rsidRDefault="00364BA7" w:rsidP="007B49F9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364BA7">
        <w:rPr>
          <w:sz w:val="24"/>
          <w:szCs w:val="24"/>
        </w:rPr>
        <w:t>La propuesta de designación del/los aspirante/s seleccionado/s.</w:t>
      </w:r>
    </w:p>
    <w:p w:rsidR="00364BA7" w:rsidRDefault="00364BA7" w:rsidP="007B49F9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364BA7">
        <w:rPr>
          <w:sz w:val="24"/>
          <w:szCs w:val="24"/>
        </w:rPr>
        <w:t>Las impugnaciones presentadas.</w:t>
      </w:r>
    </w:p>
    <w:p w:rsidR="009B69AB" w:rsidRPr="00364BA7" w:rsidRDefault="009B69AB" w:rsidP="007B49F9">
      <w:pPr>
        <w:pStyle w:val="Prrafodelista"/>
        <w:ind w:left="2990"/>
        <w:jc w:val="both"/>
        <w:rPr>
          <w:sz w:val="24"/>
          <w:szCs w:val="24"/>
        </w:rPr>
      </w:pPr>
    </w:p>
    <w:p w:rsidR="00364BA7" w:rsidRDefault="00364BA7" w:rsidP="007B49F9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  <w:r w:rsidRPr="009B69AB">
        <w:rPr>
          <w:b/>
          <w:sz w:val="24"/>
          <w:szCs w:val="24"/>
        </w:rPr>
        <w:lastRenderedPageBreak/>
        <w:t>Iniciar proceso de Selección Interna</w:t>
      </w:r>
      <w:r>
        <w:rPr>
          <w:sz w:val="24"/>
          <w:szCs w:val="24"/>
        </w:rPr>
        <w:t xml:space="preserve"> </w:t>
      </w:r>
      <w:r w:rsidR="009B69AB">
        <w:rPr>
          <w:sz w:val="24"/>
          <w:szCs w:val="24"/>
        </w:rPr>
        <w:t xml:space="preserve">(Ord. 459/09) </w:t>
      </w:r>
      <w:r>
        <w:rPr>
          <w:sz w:val="24"/>
          <w:szCs w:val="24"/>
        </w:rPr>
        <w:t>= Cobertura de vacancia transitoria para las que se prevea vacante superior a 1 año.</w:t>
      </w:r>
      <w:r w:rsidR="008E5F75">
        <w:rPr>
          <w:sz w:val="24"/>
          <w:szCs w:val="24"/>
        </w:rPr>
        <w:t xml:space="preserve"> </w:t>
      </w:r>
      <w:r w:rsidR="008E5F75" w:rsidRPr="008E5F75">
        <w:rPr>
          <w:b/>
          <w:sz w:val="24"/>
          <w:szCs w:val="24"/>
        </w:rPr>
        <w:t xml:space="preserve">(Art. 15º) </w:t>
      </w:r>
    </w:p>
    <w:p w:rsidR="00364BA7" w:rsidRDefault="00364BA7" w:rsidP="007B49F9">
      <w:pPr>
        <w:ind w:left="708"/>
        <w:jc w:val="both"/>
        <w:rPr>
          <w:sz w:val="24"/>
          <w:szCs w:val="24"/>
        </w:rPr>
      </w:pPr>
    </w:p>
    <w:p w:rsidR="00364BA7" w:rsidRPr="008E5F75" w:rsidRDefault="008E5F75" w:rsidP="007B49F9">
      <w:pPr>
        <w:pStyle w:val="Prrafodelista"/>
        <w:numPr>
          <w:ilvl w:val="0"/>
          <w:numId w:val="3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FACULTADES DEL </w:t>
      </w:r>
      <w:r w:rsidRPr="009B69AB">
        <w:rPr>
          <w:b/>
          <w:sz w:val="24"/>
          <w:szCs w:val="24"/>
        </w:rPr>
        <w:t>HCD</w:t>
      </w:r>
      <w:r w:rsidR="00364BA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E5F75">
        <w:rPr>
          <w:b/>
          <w:sz w:val="24"/>
          <w:szCs w:val="24"/>
        </w:rPr>
        <w:t xml:space="preserve">(Art. 14º) </w:t>
      </w:r>
    </w:p>
    <w:p w:rsidR="00364BA7" w:rsidRDefault="00364BA7" w:rsidP="007B49F9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 w:rsidRPr="009B69AB">
        <w:rPr>
          <w:b/>
          <w:sz w:val="24"/>
          <w:szCs w:val="24"/>
        </w:rPr>
        <w:t>Aprobar</w:t>
      </w:r>
      <w:r>
        <w:rPr>
          <w:sz w:val="24"/>
          <w:szCs w:val="24"/>
        </w:rPr>
        <w:t xml:space="preserve"> las actuaciones y </w:t>
      </w:r>
      <w:r w:rsidRPr="009B69AB">
        <w:rPr>
          <w:b/>
          <w:sz w:val="24"/>
          <w:szCs w:val="24"/>
        </w:rPr>
        <w:t>designar</w:t>
      </w:r>
      <w:r>
        <w:rPr>
          <w:sz w:val="24"/>
          <w:szCs w:val="24"/>
        </w:rPr>
        <w:t xml:space="preserve"> al docente.</w:t>
      </w:r>
    </w:p>
    <w:p w:rsidR="00364BA7" w:rsidRDefault="00364BA7" w:rsidP="007B49F9">
      <w:pPr>
        <w:pStyle w:val="Prrafodelista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caso de </w:t>
      </w:r>
      <w:r w:rsidRPr="009B69AB">
        <w:rPr>
          <w:b/>
          <w:sz w:val="24"/>
          <w:szCs w:val="24"/>
        </w:rPr>
        <w:t>vacancia definitiva</w:t>
      </w:r>
      <w:r>
        <w:rPr>
          <w:sz w:val="24"/>
          <w:szCs w:val="24"/>
        </w:rPr>
        <w:t xml:space="preserve"> = en el mismo acto de designación se realiza el </w:t>
      </w:r>
      <w:r w:rsidRPr="009B69AB">
        <w:rPr>
          <w:b/>
          <w:sz w:val="24"/>
          <w:szCs w:val="24"/>
        </w:rPr>
        <w:t>Llamado a Concurso</w:t>
      </w:r>
      <w:r>
        <w:rPr>
          <w:sz w:val="24"/>
          <w:szCs w:val="24"/>
        </w:rPr>
        <w:t>.</w:t>
      </w:r>
      <w:r w:rsidR="008E5F75">
        <w:rPr>
          <w:sz w:val="24"/>
          <w:szCs w:val="24"/>
        </w:rPr>
        <w:t xml:space="preserve"> </w:t>
      </w:r>
      <w:r w:rsidR="008E5F75" w:rsidRPr="008E5F75">
        <w:rPr>
          <w:b/>
          <w:sz w:val="24"/>
          <w:szCs w:val="24"/>
        </w:rPr>
        <w:t xml:space="preserve">(Art. 15º) </w:t>
      </w:r>
    </w:p>
    <w:p w:rsidR="00364BA7" w:rsidRDefault="00364BA7" w:rsidP="007B49F9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Solicitar a la Comisión Asesora </w:t>
      </w:r>
      <w:r w:rsidRPr="009B69AB">
        <w:rPr>
          <w:b/>
          <w:sz w:val="24"/>
          <w:szCs w:val="24"/>
        </w:rPr>
        <w:t>ampliación y/o aclaración</w:t>
      </w:r>
      <w:r>
        <w:rPr>
          <w:sz w:val="24"/>
          <w:szCs w:val="24"/>
        </w:rPr>
        <w:t xml:space="preserve"> de dictamen.</w:t>
      </w:r>
    </w:p>
    <w:p w:rsidR="00364BA7" w:rsidRPr="00364BA7" w:rsidRDefault="00364BA7" w:rsidP="007B49F9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Declarar la </w:t>
      </w:r>
      <w:r w:rsidRPr="009B69AB">
        <w:rPr>
          <w:b/>
          <w:sz w:val="24"/>
          <w:szCs w:val="24"/>
        </w:rPr>
        <w:t>nulidad</w:t>
      </w:r>
      <w:r>
        <w:rPr>
          <w:sz w:val="24"/>
          <w:szCs w:val="24"/>
        </w:rPr>
        <w:t xml:space="preserve"> de todo lo actuado, mediante resolución fundada.</w:t>
      </w:r>
    </w:p>
    <w:p w:rsidR="00863192" w:rsidRDefault="00863192" w:rsidP="007B49F9">
      <w:pPr>
        <w:pStyle w:val="Prrafodelista"/>
        <w:ind w:left="1440"/>
        <w:jc w:val="both"/>
        <w:rPr>
          <w:sz w:val="24"/>
          <w:szCs w:val="24"/>
        </w:rPr>
      </w:pPr>
    </w:p>
    <w:p w:rsidR="00863192" w:rsidRPr="009B69AB" w:rsidRDefault="009B69AB" w:rsidP="007B49F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NORMATIVA SUPLETORIA</w:t>
      </w:r>
      <w:r w:rsidRPr="008E5F75">
        <w:rPr>
          <w:b/>
          <w:sz w:val="24"/>
          <w:szCs w:val="24"/>
        </w:rPr>
        <w:t>.</w:t>
      </w:r>
      <w:r w:rsidR="008E5F75" w:rsidRPr="008E5F75">
        <w:rPr>
          <w:b/>
          <w:sz w:val="24"/>
          <w:szCs w:val="24"/>
        </w:rPr>
        <w:t xml:space="preserve"> (Art. 16º)</w:t>
      </w:r>
    </w:p>
    <w:p w:rsidR="009B69AB" w:rsidRDefault="009B69AB" w:rsidP="007B49F9">
      <w:pPr>
        <w:pStyle w:val="Prrafodelista"/>
        <w:jc w:val="both"/>
        <w:rPr>
          <w:sz w:val="24"/>
          <w:szCs w:val="24"/>
        </w:rPr>
      </w:pPr>
    </w:p>
    <w:p w:rsidR="009B69AB" w:rsidRDefault="009B69AB" w:rsidP="007B49F9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Ordenanza de Designaciones Interinas.</w:t>
      </w:r>
      <w:r w:rsidR="002C1567">
        <w:rPr>
          <w:sz w:val="24"/>
          <w:szCs w:val="24"/>
        </w:rPr>
        <w:t xml:space="preserve"> (Ord. 459/2009)</w:t>
      </w:r>
    </w:p>
    <w:p w:rsidR="009B69AB" w:rsidRPr="002C1567" w:rsidRDefault="009B69AB" w:rsidP="007B49F9">
      <w:pPr>
        <w:pStyle w:val="Prrafodelista"/>
        <w:numPr>
          <w:ilvl w:val="0"/>
          <w:numId w:val="39"/>
        </w:numPr>
        <w:jc w:val="both"/>
        <w:rPr>
          <w:sz w:val="24"/>
          <w:szCs w:val="24"/>
          <w:lang w:val="en-US"/>
        </w:rPr>
      </w:pPr>
      <w:r w:rsidRPr="009B69AB">
        <w:rPr>
          <w:sz w:val="24"/>
          <w:szCs w:val="24"/>
        </w:rPr>
        <w:t xml:space="preserve">Ordenanza de Concursos Docentes. </w:t>
      </w:r>
      <w:r w:rsidR="002C1567" w:rsidRPr="008E3FBB">
        <w:rPr>
          <w:sz w:val="24"/>
          <w:szCs w:val="24"/>
        </w:rPr>
        <w:t xml:space="preserve">(Ord. HCS 8/86 TO 433/2009 – Ord. </w:t>
      </w:r>
      <w:r w:rsidR="002C1567" w:rsidRPr="002C1567">
        <w:rPr>
          <w:sz w:val="24"/>
          <w:szCs w:val="24"/>
          <w:lang w:val="en-US"/>
        </w:rPr>
        <w:t>HCD 341/1990 Y 323/1988)</w:t>
      </w:r>
    </w:p>
    <w:sectPr w:rsidR="009B69AB" w:rsidRPr="002C1567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87" w:rsidRDefault="003F3E87" w:rsidP="0000630B">
      <w:pPr>
        <w:spacing w:after="0" w:line="240" w:lineRule="auto"/>
      </w:pPr>
      <w:r>
        <w:separator/>
      </w:r>
    </w:p>
  </w:endnote>
  <w:endnote w:type="continuationSeparator" w:id="0">
    <w:p w:rsidR="003F3E87" w:rsidRDefault="003F3E87" w:rsidP="0000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553983"/>
      <w:docPartObj>
        <w:docPartGallery w:val="Page Numbers (Bottom of Page)"/>
        <w:docPartUnique/>
      </w:docPartObj>
    </w:sdtPr>
    <w:sdtEndPr/>
    <w:sdtContent>
      <w:p w:rsidR="0000630B" w:rsidRDefault="0000630B">
        <w:pPr>
          <w:pStyle w:val="Piedepgina"/>
          <w:jc w:val="center"/>
        </w:pPr>
      </w:p>
      <w:p w:rsidR="0000630B" w:rsidRDefault="000063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BB" w:rsidRPr="008E3FBB">
          <w:rPr>
            <w:noProof/>
            <w:lang w:val="es-ES"/>
          </w:rPr>
          <w:t>1</w:t>
        </w:r>
        <w:r>
          <w:fldChar w:fldCharType="end"/>
        </w:r>
      </w:p>
    </w:sdtContent>
  </w:sdt>
  <w:p w:rsidR="0000630B" w:rsidRDefault="000063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87" w:rsidRDefault="003F3E87" w:rsidP="0000630B">
      <w:pPr>
        <w:spacing w:after="0" w:line="240" w:lineRule="auto"/>
      </w:pPr>
      <w:r>
        <w:separator/>
      </w:r>
    </w:p>
  </w:footnote>
  <w:footnote w:type="continuationSeparator" w:id="0">
    <w:p w:rsidR="003F3E87" w:rsidRDefault="003F3E87" w:rsidP="0000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2ED"/>
    <w:multiLevelType w:val="hybridMultilevel"/>
    <w:tmpl w:val="9ED289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5D77"/>
    <w:multiLevelType w:val="hybridMultilevel"/>
    <w:tmpl w:val="B45A78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02024"/>
    <w:multiLevelType w:val="hybridMultilevel"/>
    <w:tmpl w:val="752C9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8F3"/>
    <w:multiLevelType w:val="hybridMultilevel"/>
    <w:tmpl w:val="5EFE9B5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071E1"/>
    <w:multiLevelType w:val="hybridMultilevel"/>
    <w:tmpl w:val="07A249AC"/>
    <w:lvl w:ilvl="0" w:tplc="2C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15563BF2"/>
    <w:multiLevelType w:val="hybridMultilevel"/>
    <w:tmpl w:val="D23A71AA"/>
    <w:lvl w:ilvl="0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7FC432F"/>
    <w:multiLevelType w:val="hybridMultilevel"/>
    <w:tmpl w:val="63E492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195E"/>
    <w:multiLevelType w:val="hybridMultilevel"/>
    <w:tmpl w:val="AFFAA4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063B3"/>
    <w:multiLevelType w:val="hybridMultilevel"/>
    <w:tmpl w:val="40CAFDD2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B2227F0"/>
    <w:multiLevelType w:val="hybridMultilevel"/>
    <w:tmpl w:val="DAE044A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4F4808"/>
    <w:multiLevelType w:val="hybridMultilevel"/>
    <w:tmpl w:val="C91E29D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E097A00"/>
    <w:multiLevelType w:val="hybridMultilevel"/>
    <w:tmpl w:val="0DAE36A2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A2224A"/>
    <w:multiLevelType w:val="hybridMultilevel"/>
    <w:tmpl w:val="8F064D7E"/>
    <w:lvl w:ilvl="0" w:tplc="2C0A000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13">
    <w:nsid w:val="21C06933"/>
    <w:multiLevelType w:val="hybridMultilevel"/>
    <w:tmpl w:val="44E214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C3F9E"/>
    <w:multiLevelType w:val="hybridMultilevel"/>
    <w:tmpl w:val="3582195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4509F"/>
    <w:multiLevelType w:val="hybridMultilevel"/>
    <w:tmpl w:val="4C188FB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C02CE"/>
    <w:multiLevelType w:val="hybridMultilevel"/>
    <w:tmpl w:val="9FF60BBC"/>
    <w:lvl w:ilvl="0" w:tplc="2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2DAA0E27"/>
    <w:multiLevelType w:val="hybridMultilevel"/>
    <w:tmpl w:val="2ACC1974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925337"/>
    <w:multiLevelType w:val="hybridMultilevel"/>
    <w:tmpl w:val="420884A6"/>
    <w:lvl w:ilvl="0" w:tplc="2C0A000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19">
    <w:nsid w:val="2EF23A69"/>
    <w:multiLevelType w:val="hybridMultilevel"/>
    <w:tmpl w:val="1980B9CE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0916CB2"/>
    <w:multiLevelType w:val="hybridMultilevel"/>
    <w:tmpl w:val="1CECF05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016947"/>
    <w:multiLevelType w:val="hybridMultilevel"/>
    <w:tmpl w:val="38AA2660"/>
    <w:lvl w:ilvl="0" w:tplc="2C0A0003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2">
    <w:nsid w:val="331E3609"/>
    <w:multiLevelType w:val="hybridMultilevel"/>
    <w:tmpl w:val="4A5658B6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6F517D9"/>
    <w:multiLevelType w:val="hybridMultilevel"/>
    <w:tmpl w:val="2BF83CE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8B54026"/>
    <w:multiLevelType w:val="hybridMultilevel"/>
    <w:tmpl w:val="0F0E02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8B0C00"/>
    <w:multiLevelType w:val="hybridMultilevel"/>
    <w:tmpl w:val="1576D634"/>
    <w:lvl w:ilvl="0" w:tplc="2C0A0003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6">
    <w:nsid w:val="3CB35CAC"/>
    <w:multiLevelType w:val="hybridMultilevel"/>
    <w:tmpl w:val="023AB1E4"/>
    <w:lvl w:ilvl="0" w:tplc="19B69F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D961B7"/>
    <w:multiLevelType w:val="hybridMultilevel"/>
    <w:tmpl w:val="0AACE4F4"/>
    <w:lvl w:ilvl="0" w:tplc="2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8">
    <w:nsid w:val="560C466B"/>
    <w:multiLevelType w:val="hybridMultilevel"/>
    <w:tmpl w:val="5E5076DC"/>
    <w:lvl w:ilvl="0" w:tplc="2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7094227"/>
    <w:multiLevelType w:val="hybridMultilevel"/>
    <w:tmpl w:val="E7F8DAA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0A65C8"/>
    <w:multiLevelType w:val="hybridMultilevel"/>
    <w:tmpl w:val="FA6A7E1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11E7C"/>
    <w:multiLevelType w:val="hybridMultilevel"/>
    <w:tmpl w:val="430229A6"/>
    <w:lvl w:ilvl="0" w:tplc="2C0A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58AE4694"/>
    <w:multiLevelType w:val="hybridMultilevel"/>
    <w:tmpl w:val="A340640C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E9C4B11"/>
    <w:multiLevelType w:val="hybridMultilevel"/>
    <w:tmpl w:val="F9A497CE"/>
    <w:lvl w:ilvl="0" w:tplc="2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5EF40DE3"/>
    <w:multiLevelType w:val="hybridMultilevel"/>
    <w:tmpl w:val="16504112"/>
    <w:lvl w:ilvl="0" w:tplc="2C0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35">
    <w:nsid w:val="65717854"/>
    <w:multiLevelType w:val="hybridMultilevel"/>
    <w:tmpl w:val="F54C233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110FA9"/>
    <w:multiLevelType w:val="hybridMultilevel"/>
    <w:tmpl w:val="00203538"/>
    <w:lvl w:ilvl="0" w:tplc="2C0A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7">
    <w:nsid w:val="69D72B94"/>
    <w:multiLevelType w:val="hybridMultilevel"/>
    <w:tmpl w:val="34E20826"/>
    <w:lvl w:ilvl="0" w:tplc="2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6CFB39AC"/>
    <w:multiLevelType w:val="hybridMultilevel"/>
    <w:tmpl w:val="60D8D6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8E71BF"/>
    <w:multiLevelType w:val="hybridMultilevel"/>
    <w:tmpl w:val="E5B8539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F869B3"/>
    <w:multiLevelType w:val="hybridMultilevel"/>
    <w:tmpl w:val="04C2BFA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925A00"/>
    <w:multiLevelType w:val="hybridMultilevel"/>
    <w:tmpl w:val="117E63C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C6D31"/>
    <w:multiLevelType w:val="hybridMultilevel"/>
    <w:tmpl w:val="E0EC4CB2"/>
    <w:lvl w:ilvl="0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C604210"/>
    <w:multiLevelType w:val="hybridMultilevel"/>
    <w:tmpl w:val="3B3E04C0"/>
    <w:lvl w:ilvl="0" w:tplc="2C0A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4">
    <w:nsid w:val="7D8943A4"/>
    <w:multiLevelType w:val="hybridMultilevel"/>
    <w:tmpl w:val="7976278E"/>
    <w:lvl w:ilvl="0" w:tplc="2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DAC01CA"/>
    <w:multiLevelType w:val="hybridMultilevel"/>
    <w:tmpl w:val="9EC4310A"/>
    <w:lvl w:ilvl="0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>
    <w:nsid w:val="7E77742B"/>
    <w:multiLevelType w:val="hybridMultilevel"/>
    <w:tmpl w:val="B21420D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B80D4A"/>
    <w:multiLevelType w:val="hybridMultilevel"/>
    <w:tmpl w:val="2632B97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DB39F2"/>
    <w:multiLevelType w:val="hybridMultilevel"/>
    <w:tmpl w:val="17323B2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0"/>
  </w:num>
  <w:num w:numId="4">
    <w:abstractNumId w:val="9"/>
  </w:num>
  <w:num w:numId="5">
    <w:abstractNumId w:val="47"/>
  </w:num>
  <w:num w:numId="6">
    <w:abstractNumId w:val="26"/>
  </w:num>
  <w:num w:numId="7">
    <w:abstractNumId w:val="41"/>
  </w:num>
  <w:num w:numId="8">
    <w:abstractNumId w:val="3"/>
  </w:num>
  <w:num w:numId="9">
    <w:abstractNumId w:val="0"/>
  </w:num>
  <w:num w:numId="10">
    <w:abstractNumId w:val="11"/>
  </w:num>
  <w:num w:numId="11">
    <w:abstractNumId w:val="24"/>
  </w:num>
  <w:num w:numId="12">
    <w:abstractNumId w:val="34"/>
  </w:num>
  <w:num w:numId="13">
    <w:abstractNumId w:val="42"/>
  </w:num>
  <w:num w:numId="14">
    <w:abstractNumId w:val="31"/>
  </w:num>
  <w:num w:numId="15">
    <w:abstractNumId w:val="36"/>
  </w:num>
  <w:num w:numId="16">
    <w:abstractNumId w:val="15"/>
  </w:num>
  <w:num w:numId="17">
    <w:abstractNumId w:val="5"/>
  </w:num>
  <w:num w:numId="18">
    <w:abstractNumId w:val="45"/>
  </w:num>
  <w:num w:numId="19">
    <w:abstractNumId w:val="13"/>
  </w:num>
  <w:num w:numId="20">
    <w:abstractNumId w:val="2"/>
  </w:num>
  <w:num w:numId="21">
    <w:abstractNumId w:val="10"/>
  </w:num>
  <w:num w:numId="22">
    <w:abstractNumId w:val="30"/>
  </w:num>
  <w:num w:numId="23">
    <w:abstractNumId w:val="17"/>
  </w:num>
  <w:num w:numId="24">
    <w:abstractNumId w:val="29"/>
  </w:num>
  <w:num w:numId="25">
    <w:abstractNumId w:val="32"/>
  </w:num>
  <w:num w:numId="26">
    <w:abstractNumId w:val="22"/>
  </w:num>
  <w:num w:numId="27">
    <w:abstractNumId w:val="8"/>
  </w:num>
  <w:num w:numId="28">
    <w:abstractNumId w:val="37"/>
  </w:num>
  <w:num w:numId="29">
    <w:abstractNumId w:val="18"/>
  </w:num>
  <w:num w:numId="30">
    <w:abstractNumId w:val="4"/>
  </w:num>
  <w:num w:numId="31">
    <w:abstractNumId w:val="33"/>
  </w:num>
  <w:num w:numId="32">
    <w:abstractNumId w:val="7"/>
  </w:num>
  <w:num w:numId="33">
    <w:abstractNumId w:val="43"/>
  </w:num>
  <w:num w:numId="34">
    <w:abstractNumId w:val="12"/>
  </w:num>
  <w:num w:numId="35">
    <w:abstractNumId w:val="25"/>
  </w:num>
  <w:num w:numId="36">
    <w:abstractNumId w:val="46"/>
  </w:num>
  <w:num w:numId="37">
    <w:abstractNumId w:val="20"/>
  </w:num>
  <w:num w:numId="38">
    <w:abstractNumId w:val="28"/>
  </w:num>
  <w:num w:numId="39">
    <w:abstractNumId w:val="44"/>
  </w:num>
  <w:num w:numId="40">
    <w:abstractNumId w:val="16"/>
  </w:num>
  <w:num w:numId="41">
    <w:abstractNumId w:val="27"/>
  </w:num>
  <w:num w:numId="42">
    <w:abstractNumId w:val="21"/>
  </w:num>
  <w:num w:numId="43">
    <w:abstractNumId w:val="48"/>
  </w:num>
  <w:num w:numId="44">
    <w:abstractNumId w:val="39"/>
  </w:num>
  <w:num w:numId="45">
    <w:abstractNumId w:val="23"/>
  </w:num>
  <w:num w:numId="46">
    <w:abstractNumId w:val="38"/>
  </w:num>
  <w:num w:numId="47">
    <w:abstractNumId w:val="6"/>
  </w:num>
  <w:num w:numId="48">
    <w:abstractNumId w:val="1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65"/>
    <w:rsid w:val="0000630B"/>
    <w:rsid w:val="0023140A"/>
    <w:rsid w:val="00232FE7"/>
    <w:rsid w:val="002C1567"/>
    <w:rsid w:val="002E16DF"/>
    <w:rsid w:val="00364BA7"/>
    <w:rsid w:val="003B1466"/>
    <w:rsid w:val="003F3E87"/>
    <w:rsid w:val="004A0597"/>
    <w:rsid w:val="005937FE"/>
    <w:rsid w:val="005A3528"/>
    <w:rsid w:val="005B791B"/>
    <w:rsid w:val="006025F6"/>
    <w:rsid w:val="00655970"/>
    <w:rsid w:val="00674A51"/>
    <w:rsid w:val="007365DB"/>
    <w:rsid w:val="0079086D"/>
    <w:rsid w:val="007A53AD"/>
    <w:rsid w:val="007B49F9"/>
    <w:rsid w:val="008569E3"/>
    <w:rsid w:val="00863192"/>
    <w:rsid w:val="008673DC"/>
    <w:rsid w:val="008D0BE0"/>
    <w:rsid w:val="008D16E2"/>
    <w:rsid w:val="008E3FBB"/>
    <w:rsid w:val="008E5F75"/>
    <w:rsid w:val="008F3A22"/>
    <w:rsid w:val="00980DF6"/>
    <w:rsid w:val="009B69AB"/>
    <w:rsid w:val="00A44F9F"/>
    <w:rsid w:val="00AB15E5"/>
    <w:rsid w:val="00AB3981"/>
    <w:rsid w:val="00B027F7"/>
    <w:rsid w:val="00B16270"/>
    <w:rsid w:val="00B61A37"/>
    <w:rsid w:val="00BE551A"/>
    <w:rsid w:val="00C41199"/>
    <w:rsid w:val="00CC2165"/>
    <w:rsid w:val="00CF4F62"/>
    <w:rsid w:val="00DA024D"/>
    <w:rsid w:val="00DA3074"/>
    <w:rsid w:val="00E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1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6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30B"/>
  </w:style>
  <w:style w:type="paragraph" w:styleId="Piedepgina">
    <w:name w:val="footer"/>
    <w:basedOn w:val="Normal"/>
    <w:link w:val="PiedepginaCar"/>
    <w:uiPriority w:val="99"/>
    <w:unhideWhenUsed/>
    <w:rsid w:val="00006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30B"/>
  </w:style>
  <w:style w:type="paragraph" w:styleId="Textodeglobo">
    <w:name w:val="Balloon Text"/>
    <w:basedOn w:val="Normal"/>
    <w:link w:val="TextodegloboCar"/>
    <w:uiPriority w:val="99"/>
    <w:semiHidden/>
    <w:unhideWhenUsed/>
    <w:rsid w:val="008E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1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6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30B"/>
  </w:style>
  <w:style w:type="paragraph" w:styleId="Piedepgina">
    <w:name w:val="footer"/>
    <w:basedOn w:val="Normal"/>
    <w:link w:val="PiedepginaCar"/>
    <w:uiPriority w:val="99"/>
    <w:unhideWhenUsed/>
    <w:rsid w:val="00006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30B"/>
  </w:style>
  <w:style w:type="paragraph" w:styleId="Textodeglobo">
    <w:name w:val="Balloon Text"/>
    <w:basedOn w:val="Normal"/>
    <w:link w:val="TextodegloboCar"/>
    <w:uiPriority w:val="99"/>
    <w:semiHidden/>
    <w:unhideWhenUsed/>
    <w:rsid w:val="008E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3324-D1FB-4D6C-A3D3-9E553675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1198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invitadox</dc:creator>
  <cp:lastModifiedBy>invitadox</cp:lastModifiedBy>
  <cp:revision>19</cp:revision>
  <cp:lastPrinted>2016-11-14T17:37:00Z</cp:lastPrinted>
  <dcterms:created xsi:type="dcterms:W3CDTF">2016-10-24T18:45:00Z</dcterms:created>
  <dcterms:modified xsi:type="dcterms:W3CDTF">2016-11-14T19:48:00Z</dcterms:modified>
</cp:coreProperties>
</file>