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9A" w:rsidRPr="00517B9A" w:rsidRDefault="00517B9A" w:rsidP="00517B9A">
      <w:pPr>
        <w:rPr>
          <w:b/>
          <w:sz w:val="24"/>
          <w:szCs w:val="24"/>
        </w:rPr>
      </w:pPr>
      <w:r w:rsidRPr="00517B9A">
        <w:rPr>
          <w:b/>
          <w:sz w:val="24"/>
          <w:szCs w:val="24"/>
        </w:rPr>
        <w:t xml:space="preserve">Convocatoria general para participar como </w:t>
      </w:r>
      <w:proofErr w:type="spellStart"/>
      <w:r w:rsidRPr="00517B9A">
        <w:rPr>
          <w:b/>
          <w:sz w:val="24"/>
          <w:szCs w:val="24"/>
        </w:rPr>
        <w:t>tallerista</w:t>
      </w:r>
      <w:proofErr w:type="spellEnd"/>
      <w:r w:rsidRPr="00517B9A">
        <w:rPr>
          <w:b/>
          <w:sz w:val="24"/>
          <w:szCs w:val="24"/>
        </w:rPr>
        <w:t xml:space="preserve"> del </w:t>
      </w:r>
      <w:proofErr w:type="spellStart"/>
      <w:r w:rsidRPr="00517B9A">
        <w:rPr>
          <w:b/>
          <w:sz w:val="24"/>
          <w:szCs w:val="24"/>
        </w:rPr>
        <w:t>Macroentrenamiento</w:t>
      </w:r>
      <w:proofErr w:type="spellEnd"/>
      <w:r w:rsidRPr="00517B9A">
        <w:rPr>
          <w:b/>
          <w:sz w:val="24"/>
          <w:szCs w:val="24"/>
        </w:rPr>
        <w:t xml:space="preserve"> en Inteligencia Artificial (</w:t>
      </w:r>
      <w:proofErr w:type="spellStart"/>
      <w:r w:rsidRPr="00517B9A">
        <w:rPr>
          <w:b/>
          <w:sz w:val="24"/>
          <w:szCs w:val="24"/>
        </w:rPr>
        <w:t>MeIA</w:t>
      </w:r>
      <w:proofErr w:type="spellEnd"/>
      <w:r w:rsidRPr="00517B9A">
        <w:rPr>
          <w:b/>
          <w:sz w:val="24"/>
          <w:szCs w:val="24"/>
        </w:rPr>
        <w:t>) 2023</w:t>
      </w:r>
    </w:p>
    <w:p w:rsidR="00517B9A" w:rsidRPr="00517B9A" w:rsidRDefault="00517B9A" w:rsidP="00517B9A">
      <w:pPr>
        <w:jc w:val="both"/>
        <w:rPr>
          <w:b/>
        </w:rPr>
      </w:pPr>
      <w:r w:rsidRPr="00517B9A">
        <w:rPr>
          <w:b/>
        </w:rPr>
        <w:t>Descripción breve:</w:t>
      </w:r>
    </w:p>
    <w:p w:rsidR="00517B9A" w:rsidRPr="00517B9A" w:rsidRDefault="00517B9A" w:rsidP="00517B9A">
      <w:pPr>
        <w:jc w:val="both"/>
      </w:pPr>
      <w:r w:rsidRPr="00517B9A">
        <w:t xml:space="preserve">La Red de </w:t>
      </w:r>
      <w:proofErr w:type="spellStart"/>
      <w:r w:rsidRPr="00517B9A">
        <w:t>Macrouniversidades</w:t>
      </w:r>
      <w:proofErr w:type="spellEnd"/>
      <w:r w:rsidRPr="00517B9A">
        <w:t xml:space="preserve"> Públicas de América Latina y el Caribe convoca a:</w:t>
      </w:r>
    </w:p>
    <w:p w:rsidR="00517B9A" w:rsidRPr="00517B9A" w:rsidRDefault="00517B9A" w:rsidP="00517B9A">
      <w:pPr>
        <w:jc w:val="both"/>
      </w:pPr>
      <w:r w:rsidRPr="00517B9A">
        <w:t xml:space="preserve">La comunidad científica y académica de la Red de </w:t>
      </w:r>
      <w:proofErr w:type="spellStart"/>
      <w:r w:rsidRPr="00517B9A">
        <w:t>Macrouniversidades</w:t>
      </w:r>
      <w:proofErr w:type="spellEnd"/>
      <w:r w:rsidRPr="00517B9A">
        <w:t xml:space="preserve"> Públicas de América Latina y el Caribe, y demás universidades de la región interesadas en participar como </w:t>
      </w:r>
      <w:proofErr w:type="spellStart"/>
      <w:r w:rsidRPr="00517B9A">
        <w:t>talleristas</w:t>
      </w:r>
      <w:proofErr w:type="spellEnd"/>
      <w:r w:rsidRPr="00517B9A">
        <w:t xml:space="preserve"> en algún módulo del </w:t>
      </w:r>
      <w:proofErr w:type="spellStart"/>
      <w:r w:rsidRPr="00517B9A">
        <w:t>Macroentrenamiento</w:t>
      </w:r>
      <w:proofErr w:type="spellEnd"/>
      <w:r w:rsidRPr="00517B9A">
        <w:t xml:space="preserve"> en Inteligencia Artificial (</w:t>
      </w:r>
      <w:proofErr w:type="spellStart"/>
      <w:r w:rsidRPr="00517B9A">
        <w:t>MeIA</w:t>
      </w:r>
      <w:proofErr w:type="spellEnd"/>
      <w:r w:rsidRPr="00517B9A">
        <w:t>). </w:t>
      </w:r>
      <w:r w:rsidRPr="00517B9A">
        <w:br/>
        <w:t xml:space="preserve">El </w:t>
      </w:r>
      <w:proofErr w:type="spellStart"/>
      <w:r w:rsidRPr="00517B9A">
        <w:t>Macroentrenamiento</w:t>
      </w:r>
      <w:proofErr w:type="spellEnd"/>
      <w:r w:rsidRPr="00517B9A">
        <w:t xml:space="preserve"> consiste en un taller en modalidad remota estructurado en 3 módulos a impartir durante 3 semanas, del 12 al 30 de junio de 2023, de la siguiente manera:</w:t>
      </w:r>
    </w:p>
    <w:p w:rsidR="00517B9A" w:rsidRDefault="00517B9A" w:rsidP="00517B9A">
      <w:pPr>
        <w:jc w:val="both"/>
      </w:pPr>
      <w:r w:rsidRPr="00517B9A">
        <w:rPr>
          <w:b/>
        </w:rPr>
        <w:t>1a semana. Módulo de inducción (del 12 al 16 de junio de 2023):</w:t>
      </w:r>
    </w:p>
    <w:p w:rsidR="00517B9A" w:rsidRPr="00517B9A" w:rsidRDefault="00517B9A" w:rsidP="00517B9A">
      <w:pPr>
        <w:jc w:val="both"/>
      </w:pPr>
      <w:r w:rsidRPr="00517B9A">
        <w:t>Conocimientos básicos para introducir a estudiantes en los conceptos de Inteligencia Artificial.</w:t>
      </w:r>
    </w:p>
    <w:p w:rsidR="00517B9A" w:rsidRPr="00517B9A" w:rsidRDefault="00517B9A" w:rsidP="00517B9A">
      <w:pPr>
        <w:spacing w:after="27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El contenido del módulo a impartir es:</w:t>
      </w:r>
    </w:p>
    <w:p w:rsidR="00517B9A" w:rsidRPr="00517B9A" w:rsidRDefault="00517B9A" w:rsidP="0051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Introducción a lenguajes de programación: Python, Matlab o R</w:t>
      </w:r>
    </w:p>
    <w:p w:rsidR="00517B9A" w:rsidRPr="00517B9A" w:rsidRDefault="00517B9A" w:rsidP="0051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Matemáticas para la IA</w:t>
      </w:r>
    </w:p>
    <w:p w:rsidR="00517B9A" w:rsidRPr="00517B9A" w:rsidRDefault="00517B9A" w:rsidP="0051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Introducción a la IA</w:t>
      </w:r>
    </w:p>
    <w:p w:rsidR="00517B9A" w:rsidRPr="00517B9A" w:rsidRDefault="00517B9A" w:rsidP="0051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Introducción al aprendizaje automático</w:t>
      </w:r>
    </w:p>
    <w:p w:rsidR="00517B9A" w:rsidRPr="00517B9A" w:rsidRDefault="00517B9A" w:rsidP="0051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Introducción al aprendizaje profundo</w:t>
      </w:r>
    </w:p>
    <w:p w:rsidR="00517B9A" w:rsidRPr="00517B9A" w:rsidRDefault="00517B9A" w:rsidP="00517B9A">
      <w:pPr>
        <w:spacing w:after="27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517B9A">
        <w:rPr>
          <w:rFonts w:eastAsia="Times New Roman" w:cstheme="minorHAnsi"/>
          <w:sz w:val="24"/>
          <w:szCs w:val="24"/>
          <w:lang w:eastAsia="es-AR"/>
        </w:rPr>
        <w:t>Para consultar el detalle de la convocatoria para este módulo, visitar el </w:t>
      </w:r>
      <w:hyperlink r:id="rId5" w:tgtFrame="_blank" w:history="1">
        <w:r w:rsidRPr="00517B9A">
          <w:rPr>
            <w:rFonts w:eastAsia="Times New Roman" w:cstheme="minorHAnsi"/>
            <w:color w:val="74ADE1"/>
            <w:sz w:val="24"/>
            <w:szCs w:val="24"/>
            <w:u w:val="single"/>
            <w:lang w:eastAsia="es-AR"/>
          </w:rPr>
          <w:t>enlace</w:t>
        </w:r>
      </w:hyperlink>
      <w:r w:rsidRPr="00517B9A">
        <w:rPr>
          <w:rFonts w:eastAsia="Times New Roman" w:cstheme="minorHAnsi"/>
          <w:sz w:val="24"/>
          <w:szCs w:val="24"/>
          <w:lang w:eastAsia="es-AR"/>
        </w:rPr>
        <w:t>.</w:t>
      </w:r>
    </w:p>
    <w:p w:rsidR="00517B9A" w:rsidRPr="00517B9A" w:rsidRDefault="00517B9A" w:rsidP="00517B9A">
      <w:pPr>
        <w:spacing w:after="270" w:line="240" w:lineRule="auto"/>
        <w:jc w:val="both"/>
        <w:rPr>
          <w:rFonts w:eastAsia="Times New Roman" w:cstheme="minorHAnsi"/>
          <w:b/>
          <w:sz w:val="24"/>
          <w:szCs w:val="24"/>
          <w:lang w:eastAsia="es-AR"/>
        </w:rPr>
      </w:pPr>
      <w:r w:rsidRPr="00517B9A">
        <w:rPr>
          <w:rFonts w:eastAsia="Times New Roman" w:cstheme="minorHAnsi"/>
          <w:b/>
          <w:sz w:val="24"/>
          <w:szCs w:val="24"/>
          <w:lang w:eastAsia="es-AR"/>
        </w:rPr>
        <w:t>2a semana. Módulo de especialización (19 al 23 de junio de 2023):</w:t>
      </w:r>
    </w:p>
    <w:p w:rsidR="00517B9A" w:rsidRPr="00517B9A" w:rsidRDefault="00517B9A" w:rsidP="00517B9A">
      <w:pPr>
        <w:spacing w:after="270"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Comprende la impartición de tutoriales en diversas áreas de especialización de Inteligencia Artificial para la solución de retos del 3er módulo del taller: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Procesamiento de lenguaje natural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Visión computacional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Aprendizaje automático aplicado a medicina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Procesamiento de señales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Minería de datos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Robótica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Industria 4.0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Bioinformática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Interacción humano-máquina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Optimización</w:t>
      </w:r>
    </w:p>
    <w:p w:rsidR="00517B9A" w:rsidRPr="00517B9A" w:rsidRDefault="00517B9A" w:rsidP="0051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Otras áreas afines</w:t>
      </w:r>
    </w:p>
    <w:p w:rsidR="00517B9A" w:rsidRPr="00517B9A" w:rsidRDefault="00517B9A" w:rsidP="00517B9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17B9A">
        <w:rPr>
          <w:rFonts w:ascii="Times New Roman" w:eastAsia="Times New Roman" w:hAnsi="Times New Roman" w:cs="Times New Roman"/>
          <w:sz w:val="24"/>
          <w:szCs w:val="24"/>
          <w:lang w:eastAsia="es-AR"/>
        </w:rPr>
        <w:t>Para consultar el detalle de la convocatoria para este módulo, visitar el </w:t>
      </w:r>
      <w:hyperlink r:id="rId6" w:tgtFrame="_blank" w:history="1">
        <w:r w:rsidRPr="00517B9A">
          <w:rPr>
            <w:rFonts w:ascii="Times New Roman" w:eastAsia="Times New Roman" w:hAnsi="Times New Roman" w:cs="Times New Roman"/>
            <w:color w:val="74ADE1"/>
            <w:sz w:val="24"/>
            <w:szCs w:val="24"/>
            <w:u w:val="single"/>
            <w:lang w:eastAsia="es-AR"/>
          </w:rPr>
          <w:t>enlace</w:t>
        </w:r>
      </w:hyperlink>
      <w:r w:rsidRPr="00517B9A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517B9A" w:rsidRPr="00517B9A" w:rsidRDefault="00517B9A" w:rsidP="00517B9A">
      <w:pPr>
        <w:spacing w:after="270" w:line="240" w:lineRule="auto"/>
        <w:rPr>
          <w:rFonts w:eastAsia="Times New Roman" w:cstheme="minorHAnsi"/>
          <w:b/>
          <w:lang w:eastAsia="es-AR"/>
        </w:rPr>
      </w:pPr>
      <w:r w:rsidRPr="00517B9A">
        <w:rPr>
          <w:rFonts w:eastAsia="Times New Roman" w:cstheme="minorHAnsi"/>
          <w:b/>
          <w:lang w:eastAsia="es-AR"/>
        </w:rPr>
        <w:t xml:space="preserve">3a semana. Módulo de desarrollo de retos (del 26 al 30 de junio de 2023): </w:t>
      </w:r>
    </w:p>
    <w:p w:rsidR="00517B9A" w:rsidRPr="00517B9A" w:rsidRDefault="00517B9A" w:rsidP="00517B9A">
      <w:pPr>
        <w:spacing w:after="270"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Semana en la que las y los participantes desarrollarán la solución a los retos con la aplicación de los conocimientos adquiridos en Inteligencia Artificial: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Procesamiento de lenguaje natural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Visión computacional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lastRenderedPageBreak/>
        <w:t>Aprendizaje automático aplicado a medicina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Procesamiento de señales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Minería de datos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Robótica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Industria 4.0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Bioinformática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Interacción humano-máquina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Optimización</w:t>
      </w:r>
    </w:p>
    <w:p w:rsidR="00517B9A" w:rsidRPr="00517B9A" w:rsidRDefault="00517B9A" w:rsidP="0051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Otras áreas afines</w:t>
      </w:r>
    </w:p>
    <w:p w:rsidR="00517B9A" w:rsidRPr="00517B9A" w:rsidRDefault="00517B9A" w:rsidP="00517B9A">
      <w:pPr>
        <w:spacing w:after="27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Para consultar el detalle de la convocatoria para este módulo, visitar el </w:t>
      </w:r>
      <w:hyperlink r:id="rId7" w:tgtFrame="_blank" w:history="1">
        <w:r w:rsidRPr="00517B9A">
          <w:rPr>
            <w:rFonts w:eastAsia="Times New Roman" w:cstheme="minorHAnsi"/>
            <w:color w:val="74ADE1"/>
            <w:u w:val="single"/>
            <w:lang w:eastAsia="es-AR"/>
          </w:rPr>
          <w:t>enlace</w:t>
        </w:r>
      </w:hyperlink>
      <w:r w:rsidRPr="00517B9A">
        <w:rPr>
          <w:rFonts w:eastAsia="Times New Roman" w:cstheme="minorHAnsi"/>
          <w:lang w:eastAsia="es-AR"/>
        </w:rPr>
        <w:t> .</w:t>
      </w:r>
    </w:p>
    <w:p w:rsidR="00517B9A" w:rsidRPr="00517B9A" w:rsidRDefault="00517B9A" w:rsidP="00517B9A">
      <w:pPr>
        <w:spacing w:after="27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lang w:eastAsia="es-AR"/>
        </w:rPr>
        <w:t>Calendario</w:t>
      </w:r>
    </w:p>
    <w:p w:rsidR="00517B9A" w:rsidRPr="00517B9A" w:rsidRDefault="00517B9A" w:rsidP="0051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Lanzamiento de convocatoria: 1 de febrero de 2023.</w:t>
      </w:r>
    </w:p>
    <w:p w:rsidR="00517B9A" w:rsidRPr="00517B9A" w:rsidRDefault="00517B9A" w:rsidP="0051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Recepción de solicitudes de estudiantes: 28 de marzo al 20 de mayo del 2023</w:t>
      </w:r>
    </w:p>
    <w:p w:rsidR="00517B9A" w:rsidRPr="00517B9A" w:rsidRDefault="00517B9A" w:rsidP="0051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Sesión informativa vía zoom: 28 de abril de 2023. </w:t>
      </w:r>
    </w:p>
    <w:p w:rsidR="00517B9A" w:rsidRPr="00517B9A" w:rsidRDefault="00517B9A" w:rsidP="0051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Notificación de aceptación: 24 al 26 de mayo de 2023.</w:t>
      </w:r>
    </w:p>
    <w:p w:rsidR="00517B9A" w:rsidRPr="00517B9A" w:rsidRDefault="00517B9A" w:rsidP="0051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 xml:space="preserve">Impartición del </w:t>
      </w:r>
      <w:proofErr w:type="spellStart"/>
      <w:r w:rsidRPr="00517B9A">
        <w:rPr>
          <w:rFonts w:eastAsia="Times New Roman" w:cstheme="minorHAnsi"/>
          <w:lang w:eastAsia="es-AR"/>
        </w:rPr>
        <w:t>MeIA</w:t>
      </w:r>
      <w:proofErr w:type="spellEnd"/>
      <w:r w:rsidRPr="00517B9A">
        <w:rPr>
          <w:rFonts w:eastAsia="Times New Roman" w:cstheme="minorHAnsi"/>
          <w:lang w:eastAsia="es-AR"/>
        </w:rPr>
        <w:t>: 12 al 30 de junio de 2023.</w:t>
      </w:r>
    </w:p>
    <w:p w:rsidR="00517B9A" w:rsidRPr="00517B9A" w:rsidRDefault="00517B9A" w:rsidP="00517B9A">
      <w:pPr>
        <w:spacing w:after="27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lang w:eastAsia="es-AR"/>
        </w:rPr>
        <w:t>Inscripción a la convocatoria</w:t>
      </w:r>
    </w:p>
    <w:p w:rsidR="00517B9A" w:rsidRPr="00517B9A" w:rsidRDefault="00517B9A" w:rsidP="00517B9A">
      <w:pPr>
        <w:spacing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 xml:space="preserve">Para participar en el proceso de selección de </w:t>
      </w:r>
      <w:proofErr w:type="spellStart"/>
      <w:r w:rsidRPr="00517B9A">
        <w:rPr>
          <w:rFonts w:eastAsia="Times New Roman" w:cstheme="minorHAnsi"/>
          <w:lang w:eastAsia="es-AR"/>
        </w:rPr>
        <w:t>talleristas</w:t>
      </w:r>
      <w:proofErr w:type="spellEnd"/>
      <w:r w:rsidRPr="00517B9A">
        <w:rPr>
          <w:rFonts w:eastAsia="Times New Roman" w:cstheme="minorHAnsi"/>
          <w:lang w:eastAsia="es-AR"/>
        </w:rPr>
        <w:t xml:space="preserve"> para el </w:t>
      </w:r>
      <w:proofErr w:type="spellStart"/>
      <w:r w:rsidRPr="00517B9A">
        <w:rPr>
          <w:rFonts w:eastAsia="Times New Roman" w:cstheme="minorHAnsi"/>
          <w:lang w:eastAsia="es-AR"/>
        </w:rPr>
        <w:t>MeIA</w:t>
      </w:r>
      <w:proofErr w:type="spellEnd"/>
      <w:r w:rsidRPr="00517B9A">
        <w:rPr>
          <w:rFonts w:eastAsia="Times New Roman" w:cstheme="minorHAnsi"/>
          <w:lang w:eastAsia="es-AR"/>
        </w:rPr>
        <w:t xml:space="preserve"> 2023 se deberá registrar una solicitud con la información y documentación detallada en la convocatoria específica de cada módulo.</w:t>
      </w:r>
    </w:p>
    <w:p w:rsidR="00517B9A" w:rsidRPr="00517B9A" w:rsidRDefault="00517B9A" w:rsidP="00517B9A">
      <w:pPr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lang w:eastAsia="es-AR"/>
        </w:rPr>
        <w:t>Destinatarios:</w:t>
      </w:r>
    </w:p>
    <w:p w:rsidR="00517B9A" w:rsidRPr="00517B9A" w:rsidRDefault="00517B9A" w:rsidP="00517B9A">
      <w:pPr>
        <w:spacing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>Dirigido a estudiantes interesadas(os) en esta área de conocimiento y brindarles los conocimientos básicos para la resolución de retos en aprendizaje automático y aprendizaje profundo.</w:t>
      </w:r>
    </w:p>
    <w:p w:rsidR="00517B9A" w:rsidRPr="00517B9A" w:rsidRDefault="00517B9A" w:rsidP="00517B9A">
      <w:pPr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lang w:eastAsia="es-AR"/>
        </w:rPr>
        <w:t>Beneficios:</w:t>
      </w:r>
    </w:p>
    <w:p w:rsidR="00517B9A" w:rsidRPr="00517B9A" w:rsidRDefault="00517B9A" w:rsidP="00517B9A">
      <w:pPr>
        <w:spacing w:line="240" w:lineRule="auto"/>
        <w:jc w:val="both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 xml:space="preserve">Al finalizar el evento las y los </w:t>
      </w:r>
      <w:proofErr w:type="spellStart"/>
      <w:r w:rsidRPr="00517B9A">
        <w:rPr>
          <w:rFonts w:eastAsia="Times New Roman" w:cstheme="minorHAnsi"/>
          <w:lang w:eastAsia="es-AR"/>
        </w:rPr>
        <w:t>talleristas</w:t>
      </w:r>
      <w:proofErr w:type="spellEnd"/>
      <w:r w:rsidRPr="00517B9A">
        <w:rPr>
          <w:rFonts w:eastAsia="Times New Roman" w:cstheme="minorHAnsi"/>
          <w:lang w:eastAsia="es-AR"/>
        </w:rPr>
        <w:t xml:space="preserve"> serán acreedoras(es) a una constancia de participación. Proyección del </w:t>
      </w:r>
      <w:proofErr w:type="spellStart"/>
      <w:r w:rsidRPr="00517B9A">
        <w:rPr>
          <w:rFonts w:eastAsia="Times New Roman" w:cstheme="minorHAnsi"/>
          <w:lang w:eastAsia="es-AR"/>
        </w:rPr>
        <w:t>tallerista</w:t>
      </w:r>
      <w:proofErr w:type="spellEnd"/>
      <w:r w:rsidRPr="00517B9A">
        <w:rPr>
          <w:rFonts w:eastAsia="Times New Roman" w:cstheme="minorHAnsi"/>
          <w:lang w:eastAsia="es-AR"/>
        </w:rPr>
        <w:t xml:space="preserve"> en su área de especialidad a nivel Latinoamérica. Ser candidata(o) a asesorar en intercambios internacionales. De manera opcional, tendrán la posibilidad de publicación de las experiencias, materiales de módulo del taller o trabajo relacionado con educación en IA, en la Revista de Tecnología e Innovación en Educación Superior (TIES) de la UNAM </w:t>
      </w:r>
      <w:hyperlink r:id="rId8" w:tgtFrame="_blank" w:history="1">
        <w:r w:rsidRPr="00517B9A">
          <w:rPr>
            <w:rFonts w:eastAsia="Times New Roman" w:cstheme="minorHAnsi"/>
            <w:color w:val="74ADE1"/>
            <w:u w:val="single"/>
            <w:lang w:eastAsia="es-AR"/>
          </w:rPr>
          <w:t>https://www.ties.unam.mx/</w:t>
        </w:r>
      </w:hyperlink>
      <w:r w:rsidRPr="00517B9A">
        <w:rPr>
          <w:rFonts w:eastAsia="Times New Roman" w:cstheme="minorHAnsi"/>
          <w:lang w:eastAsia="es-AR"/>
        </w:rPr>
        <w:t>.</w:t>
      </w:r>
    </w:p>
    <w:p w:rsidR="00517B9A" w:rsidRPr="00517B9A" w:rsidRDefault="00517B9A" w:rsidP="00517B9A">
      <w:pPr>
        <w:spacing w:after="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lang w:eastAsia="es-AR"/>
        </w:rPr>
        <w:t>Fecha cierre:</w:t>
      </w:r>
    </w:p>
    <w:p w:rsidR="00517B9A" w:rsidRPr="00517B9A" w:rsidRDefault="00517B9A" w:rsidP="00517B9A">
      <w:pPr>
        <w:spacing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lang w:eastAsia="es-AR"/>
        </w:rPr>
        <w:t xml:space="preserve">20 </w:t>
      </w:r>
      <w:proofErr w:type="gramStart"/>
      <w:r w:rsidRPr="00517B9A">
        <w:rPr>
          <w:rFonts w:eastAsia="Times New Roman" w:cstheme="minorHAnsi"/>
          <w:lang w:eastAsia="es-AR"/>
        </w:rPr>
        <w:t>Mayo</w:t>
      </w:r>
      <w:proofErr w:type="gramEnd"/>
      <w:r w:rsidRPr="00517B9A">
        <w:rPr>
          <w:rFonts w:eastAsia="Times New Roman" w:cstheme="minorHAnsi"/>
          <w:lang w:eastAsia="es-AR"/>
        </w:rPr>
        <w:t xml:space="preserve"> 2023</w:t>
      </w:r>
    </w:p>
    <w:p w:rsidR="00517B9A" w:rsidRPr="00517B9A" w:rsidRDefault="00517B9A" w:rsidP="00517B9A">
      <w:pPr>
        <w:spacing w:after="0" w:line="240" w:lineRule="auto"/>
        <w:rPr>
          <w:rFonts w:eastAsia="Times New Roman" w:cstheme="minorHAnsi"/>
          <w:lang w:eastAsia="es-AR"/>
        </w:rPr>
      </w:pPr>
      <w:proofErr w:type="spellStart"/>
      <w:r w:rsidRPr="00517B9A">
        <w:rPr>
          <w:rFonts w:eastAsia="Times New Roman" w:cstheme="minorHAnsi"/>
          <w:b/>
          <w:bCs/>
          <w:lang w:eastAsia="es-AR"/>
        </w:rPr>
        <w:t>Paises</w:t>
      </w:r>
      <w:proofErr w:type="spellEnd"/>
      <w:r w:rsidRPr="00517B9A">
        <w:rPr>
          <w:rFonts w:eastAsia="Times New Roman" w:cstheme="minorHAnsi"/>
          <w:b/>
          <w:bCs/>
          <w:lang w:eastAsia="es-AR"/>
        </w:rPr>
        <w:t>:</w:t>
      </w:r>
    </w:p>
    <w:p w:rsidR="00517B9A" w:rsidRPr="00517B9A" w:rsidRDefault="00517B9A" w:rsidP="00517B9A">
      <w:pPr>
        <w:rPr>
          <w:rFonts w:eastAsia="Times New Roman" w:cstheme="minorHAnsi"/>
          <w:color w:val="222222"/>
          <w:shd w:val="clear" w:color="auto" w:fill="FFFFFF"/>
          <w:lang w:eastAsia="es-AR"/>
        </w:rPr>
      </w:pPr>
      <w:r w:rsidRPr="00517B9A">
        <w:rPr>
          <w:rFonts w:eastAsia="Times New Roman" w:cstheme="minorHAnsi"/>
          <w:color w:val="222222"/>
          <w:shd w:val="clear" w:color="auto" w:fill="FFFFFF"/>
          <w:lang w:eastAsia="es-AR"/>
        </w:rPr>
        <w:t>Colombia</w:t>
      </w:r>
    </w:p>
    <w:p w:rsidR="00517B9A" w:rsidRDefault="00517B9A" w:rsidP="00517B9A">
      <w:pPr>
        <w:rPr>
          <w:rFonts w:ascii="Reforma2018" w:eastAsia="Times New Roman" w:hAnsi="Reforma2018" w:cs="Times New Roman"/>
          <w:color w:val="222222"/>
          <w:sz w:val="26"/>
          <w:szCs w:val="26"/>
          <w:shd w:val="clear" w:color="auto" w:fill="FFFFFF"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524510" cy="349537"/>
            <wp:effectExtent l="0" t="0" r="8890" b="0"/>
            <wp:docPr id="1" name="Imagen 1" descr="50+ Imágenes de la Bandera de Colombia Gratis [HD]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+ Imágenes de la Bandera de Colombia Gratis [HD]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8687" cy="3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9A" w:rsidRPr="00517B9A" w:rsidRDefault="00517B9A" w:rsidP="00517B9A">
      <w:pPr>
        <w:spacing w:after="0" w:line="240" w:lineRule="auto"/>
        <w:rPr>
          <w:rFonts w:eastAsia="Times New Roman" w:cstheme="minorHAnsi"/>
          <w:lang w:eastAsia="es-AR"/>
        </w:rPr>
      </w:pPr>
      <w:r w:rsidRPr="00517B9A">
        <w:rPr>
          <w:rFonts w:eastAsia="Times New Roman" w:cstheme="minorHAnsi"/>
          <w:b/>
          <w:bCs/>
          <w:color w:val="222222"/>
          <w:shd w:val="clear" w:color="auto" w:fill="FFFFFF"/>
          <w:lang w:eastAsia="es-AR"/>
        </w:rPr>
        <w:t xml:space="preserve">+ </w:t>
      </w:r>
      <w:proofErr w:type="spellStart"/>
      <w:r w:rsidRPr="00517B9A">
        <w:rPr>
          <w:rFonts w:eastAsia="Times New Roman" w:cstheme="minorHAnsi"/>
          <w:b/>
          <w:bCs/>
          <w:color w:val="222222"/>
          <w:shd w:val="clear" w:color="auto" w:fill="FFFFFF"/>
          <w:lang w:eastAsia="es-AR"/>
        </w:rPr>
        <w:t>informacion</w:t>
      </w:r>
      <w:proofErr w:type="spellEnd"/>
      <w:r w:rsidRPr="00517B9A">
        <w:rPr>
          <w:rFonts w:eastAsia="Times New Roman" w:cstheme="minorHAnsi"/>
          <w:b/>
          <w:bCs/>
          <w:color w:val="222222"/>
          <w:shd w:val="clear" w:color="auto" w:fill="FFFFFF"/>
          <w:lang w:eastAsia="es-AR"/>
        </w:rPr>
        <w:t>:</w:t>
      </w:r>
    </w:p>
    <w:p w:rsidR="002312E8" w:rsidRPr="000E661B" w:rsidRDefault="00517B9A" w:rsidP="000E661B">
      <w:pPr>
        <w:shd w:val="clear" w:color="auto" w:fill="FFFFFF"/>
        <w:spacing w:line="240" w:lineRule="auto"/>
        <w:rPr>
          <w:rFonts w:eastAsia="Times New Roman" w:cstheme="minorHAnsi"/>
          <w:color w:val="222222"/>
          <w:lang w:eastAsia="es-AR"/>
        </w:rPr>
      </w:pPr>
      <w:hyperlink r:id="rId10" w:history="1">
        <w:r w:rsidRPr="00517B9A">
          <w:rPr>
            <w:rFonts w:eastAsia="Times New Roman" w:cstheme="minorHAnsi"/>
            <w:color w:val="74ADE1"/>
            <w:u w:val="single"/>
            <w:lang w:eastAsia="es-AR"/>
          </w:rPr>
          <w:t>taller-tic.redmacro.unam.mx</w:t>
        </w:r>
      </w:hyperlink>
      <w:bookmarkStart w:id="0" w:name="_GoBack"/>
      <w:bookmarkEnd w:id="0"/>
    </w:p>
    <w:sectPr w:rsidR="002312E8" w:rsidRPr="000E6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forma201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DFD"/>
    <w:multiLevelType w:val="multilevel"/>
    <w:tmpl w:val="61602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D2440"/>
    <w:multiLevelType w:val="multilevel"/>
    <w:tmpl w:val="C8DAD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C6D2E"/>
    <w:multiLevelType w:val="multilevel"/>
    <w:tmpl w:val="BAC82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60DD2"/>
    <w:multiLevelType w:val="multilevel"/>
    <w:tmpl w:val="E8CC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9A"/>
    <w:rsid w:val="000E661B"/>
    <w:rsid w:val="00517B9A"/>
    <w:rsid w:val="0055405F"/>
    <w:rsid w:val="00D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CD25"/>
  <w15:chartTrackingRefBased/>
  <w15:docId w15:val="{980DCA71-ED97-40FD-A780-6627A2A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17B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17B9A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17B9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7B9A"/>
    <w:rPr>
      <w:color w:val="954F72" w:themeColor="followedHyperlink"/>
      <w:u w:val="single"/>
    </w:rPr>
  </w:style>
  <w:style w:type="character" w:customStyle="1" w:styleId="ce-pri-label">
    <w:name w:val="ce-pri-label"/>
    <w:basedOn w:val="Fuentedeprrafopredeter"/>
    <w:rsid w:val="00517B9A"/>
  </w:style>
  <w:style w:type="paragraph" w:styleId="NormalWeb">
    <w:name w:val="Normal (Web)"/>
    <w:basedOn w:val="Normal"/>
    <w:uiPriority w:val="99"/>
    <w:semiHidden/>
    <w:unhideWhenUsed/>
    <w:rsid w:val="0051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17B9A"/>
    <w:rPr>
      <w:b/>
      <w:bCs/>
    </w:rPr>
  </w:style>
  <w:style w:type="character" w:customStyle="1" w:styleId="date-display-single">
    <w:name w:val="date-display-single"/>
    <w:basedOn w:val="Fuentedeprrafopredeter"/>
    <w:rsid w:val="00517B9A"/>
  </w:style>
  <w:style w:type="character" w:customStyle="1" w:styleId="views-label">
    <w:name w:val="views-label"/>
    <w:basedOn w:val="Fuentedeprrafopredeter"/>
    <w:rsid w:val="0051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9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es.unam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ler-tic.redmacro.unam.mx/MeIA/conv_sem3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ler-tic.redmacro.unam.mx/MeIA/conv_sem2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ller-tic.redmacro.unam.mx/MeIA/conv_sem1.php" TargetMode="External"/><Relationship Id="rId10" Type="http://schemas.openxmlformats.org/officeDocument/2006/relationships/hyperlink" Target="https://taller-tic.redmacro.unam.mx/MeIA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2</cp:revision>
  <dcterms:created xsi:type="dcterms:W3CDTF">2023-04-19T16:08:00Z</dcterms:created>
  <dcterms:modified xsi:type="dcterms:W3CDTF">2023-04-19T16:18:00Z</dcterms:modified>
</cp:coreProperties>
</file>